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53242A75"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202</w:t>
          </w:r>
          <w:r w:rsidR="00692D1C">
            <w:rPr>
              <w:rFonts w:ascii="Calibri Light" w:hAnsi="Calibri Light" w:cs="Calibri Light"/>
              <w:sz w:val="24"/>
              <w:szCs w:val="24"/>
            </w:rPr>
            <w:t>6</w:t>
          </w:r>
          <w:r w:rsidRPr="00076BA7">
            <w:rPr>
              <w:rFonts w:ascii="Calibri Light" w:hAnsi="Calibri Light" w:cs="Calibri Light"/>
              <w:sz w:val="24"/>
              <w:szCs w:val="24"/>
            </w:rPr>
            <w:t>-0</w:t>
          </w:r>
          <w:r w:rsidR="00692D1C">
            <w:rPr>
              <w:rFonts w:ascii="Calibri Light" w:hAnsi="Calibri Light" w:cs="Calibri Light"/>
              <w:sz w:val="24"/>
              <w:szCs w:val="24"/>
            </w:rPr>
            <w:t>1-15</w:t>
          </w:r>
          <w:r w:rsidRPr="00076BA7">
            <w:rPr>
              <w:rFonts w:ascii="Calibri Light" w:hAnsi="Calibri Light" w:cs="Calibri Light"/>
              <w:sz w:val="24"/>
              <w:szCs w:val="24"/>
            </w:rPr>
            <w:t xml:space="preserve">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7350A7E2" w14:textId="78457EBC" w:rsidR="00D526C8" w:rsidRPr="00076BA7" w:rsidRDefault="00D526C8" w:rsidP="004E4612">
          <w:pPr>
            <w:spacing w:after="120" w:line="20" w:lineRule="atLeast"/>
            <w:contextualSpacing/>
            <w:jc w:val="center"/>
            <w:rPr>
              <w:rFonts w:ascii="Calibri Light" w:hAnsi="Calibri Light" w:cs="Calibri Light"/>
              <w:sz w:val="24"/>
              <w:szCs w:val="24"/>
            </w:rPr>
          </w:pPr>
        </w:p>
        <w:p w14:paraId="2F3A45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1D335B66" w14:textId="494497A4" w:rsidR="00F3181E" w:rsidRPr="00076BA7" w:rsidRDefault="007A130B" w:rsidP="004E4612">
          <w:pPr>
            <w:spacing w:after="120" w:line="20" w:lineRule="atLeast"/>
            <w:contextualSpacing/>
            <w:jc w:val="center"/>
            <w:rPr>
              <w:rFonts w:ascii="Calibri Light" w:hAnsi="Calibri Light" w:cs="Calibri Light"/>
              <w:b/>
              <w:bCs/>
              <w:sz w:val="28"/>
              <w:szCs w:val="28"/>
            </w:rPr>
          </w:pPr>
          <w:r w:rsidRPr="00692D1C">
            <w:rPr>
              <w:rFonts w:ascii="Calibri Light" w:hAnsi="Calibri Light" w:cs="Calibri Light"/>
              <w:b/>
              <w:bCs/>
              <w:sz w:val="28"/>
              <w:szCs w:val="28"/>
            </w:rPr>
            <w:t xml:space="preserve">SUPAPRASTINTO </w:t>
          </w:r>
          <w:r w:rsidR="00D526C8" w:rsidRPr="00692D1C">
            <w:rPr>
              <w:rFonts w:ascii="Calibri Light" w:hAnsi="Calibri Light" w:cs="Calibri Light"/>
              <w:b/>
              <w:bCs/>
              <w:sz w:val="28"/>
              <w:szCs w:val="28"/>
            </w:rPr>
            <w:t xml:space="preserve">VIEŠOJO </w:t>
          </w:r>
          <w:r w:rsidR="00D526C8" w:rsidRPr="00076BA7">
            <w:rPr>
              <w:rFonts w:ascii="Calibri Light" w:hAnsi="Calibri Light" w:cs="Calibri Light"/>
              <w:b/>
              <w:bCs/>
              <w:sz w:val="28"/>
              <w:szCs w:val="28"/>
            </w:rPr>
            <w:t>PIRKIMO</w:t>
          </w:r>
        </w:p>
        <w:p w14:paraId="1D1BF965" w14:textId="3CAFE508" w:rsidR="00D526C8" w:rsidRPr="00076BA7" w:rsidRDefault="00D526C8" w:rsidP="004E4612">
          <w:pPr>
            <w:spacing w:after="120" w:line="20" w:lineRule="atLeast"/>
            <w:contextualSpacing/>
            <w:jc w:val="center"/>
            <w:rPr>
              <w:rFonts w:ascii="Calibri Light" w:hAnsi="Calibri Light" w:cs="Calibri Light"/>
              <w:b/>
              <w:bCs/>
              <w:sz w:val="28"/>
              <w:szCs w:val="28"/>
            </w:rPr>
          </w:pPr>
          <w:r w:rsidRPr="00076BA7">
            <w:rPr>
              <w:rFonts w:ascii="Calibri Light" w:hAnsi="Calibri Light" w:cs="Calibri Light"/>
              <w:b/>
              <w:bCs/>
              <w:sz w:val="28"/>
              <w:szCs w:val="28"/>
            </w:rPr>
            <w:t xml:space="preserve"> „</w:t>
          </w:r>
          <w:r w:rsidR="00692D1C" w:rsidRPr="00692D1C">
            <w:rPr>
              <w:rFonts w:ascii="Calibri Light" w:hAnsi="Calibri Light" w:cs="Calibri Light"/>
              <w:b/>
              <w:bCs/>
              <w:sz w:val="28"/>
              <w:szCs w:val="28"/>
            </w:rPr>
            <w:t>TURTO VALDYMO GIS PAGRINDU SISTEMOS LICENCIJOS, PRIEŽIŪRA, PALAIKYMAS</w:t>
          </w:r>
          <w:r w:rsidRPr="00076BA7">
            <w:rPr>
              <w:rFonts w:ascii="Calibri Light" w:hAnsi="Calibri Light" w:cs="Calibri Light"/>
              <w:b/>
              <w:bCs/>
              <w:sz w:val="28"/>
              <w:szCs w:val="28"/>
            </w:rPr>
            <w:t>“</w:t>
          </w:r>
        </w:p>
        <w:p w14:paraId="18ACC6AD" w14:textId="4BAFA922" w:rsidR="00D526C8" w:rsidRPr="00076BA7" w:rsidRDefault="00D526C8" w:rsidP="004E4612">
          <w:pPr>
            <w:spacing w:after="120" w:line="20" w:lineRule="atLeast"/>
            <w:contextualSpacing/>
            <w:jc w:val="center"/>
            <w:rPr>
              <w:rFonts w:ascii="Calibri Light" w:hAnsi="Calibri Light" w:cs="Calibri Light"/>
              <w:b/>
              <w:bCs/>
              <w:sz w:val="28"/>
              <w:szCs w:val="28"/>
            </w:rPr>
          </w:pPr>
          <w:r w:rsidRPr="00076BA7">
            <w:rPr>
              <w:rFonts w:ascii="Calibri Light" w:hAnsi="Calibri Light" w:cs="Calibri Light"/>
              <w:b/>
              <w:bCs/>
              <w:sz w:val="28"/>
              <w:szCs w:val="28"/>
            </w:rPr>
            <w:t xml:space="preserve">ATVIRO KONKURSO </w:t>
          </w:r>
          <w:r w:rsidR="00EB164F" w:rsidRPr="00076BA7">
            <w:rPr>
              <w:rFonts w:ascii="Calibri Light" w:hAnsi="Calibri Light" w:cs="Calibri Light"/>
              <w:b/>
              <w:bCs/>
              <w:sz w:val="28"/>
              <w:szCs w:val="28"/>
            </w:rPr>
            <w:t xml:space="preserve">SPECIALIOSIOS </w:t>
          </w:r>
          <w:r w:rsidRPr="00076BA7">
            <w:rPr>
              <w:rFonts w:ascii="Calibri Light" w:hAnsi="Calibri Light" w:cs="Calibri Light"/>
              <w:b/>
              <w:bCs/>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71EAF0A5" w14:textId="1A1F4700" w:rsidR="00D923DB" w:rsidRDefault="001C24BC">
              <w:pPr>
                <w:pStyle w:val="Turinys1"/>
                <w:rPr>
                  <w:noProof/>
                  <w:kern w:val="2"/>
                  <w:sz w:val="22"/>
                  <w:szCs w:val="22"/>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150256723" w:history="1">
                <w:r w:rsidR="00D923DB" w:rsidRPr="00E1567F">
                  <w:rPr>
                    <w:rStyle w:val="Hipersaitas"/>
                    <w:rFonts w:ascii="Calibri Light" w:hAnsi="Calibri Light" w:cs="Calibri Light"/>
                    <w:noProof/>
                  </w:rPr>
                  <w:t>1.</w:t>
                </w:r>
                <w:r w:rsidR="00D923DB">
                  <w:rPr>
                    <w:noProof/>
                    <w:kern w:val="2"/>
                    <w:sz w:val="22"/>
                    <w:szCs w:val="22"/>
                    <w14:ligatures w14:val="standardContextual"/>
                  </w:rPr>
                  <w:tab/>
                </w:r>
                <w:r w:rsidR="00D923DB" w:rsidRPr="00E1567F">
                  <w:rPr>
                    <w:rStyle w:val="Hipersaitas"/>
                    <w:rFonts w:ascii="Calibri Light" w:hAnsi="Calibri Light" w:cs="Calibri Light"/>
                    <w:noProof/>
                  </w:rPr>
                  <w:t>Bendra informacija</w:t>
                </w:r>
                <w:r w:rsidR="00D923DB">
                  <w:rPr>
                    <w:noProof/>
                    <w:webHidden/>
                  </w:rPr>
                  <w:tab/>
                </w:r>
                <w:r w:rsidR="00D923DB">
                  <w:rPr>
                    <w:noProof/>
                    <w:webHidden/>
                  </w:rPr>
                  <w:fldChar w:fldCharType="begin"/>
                </w:r>
                <w:r w:rsidR="00D923DB">
                  <w:rPr>
                    <w:noProof/>
                    <w:webHidden/>
                  </w:rPr>
                  <w:instrText xml:space="preserve"> PAGEREF _Toc150256723 \h </w:instrText>
                </w:r>
                <w:r w:rsidR="00D923DB">
                  <w:rPr>
                    <w:noProof/>
                    <w:webHidden/>
                  </w:rPr>
                </w:r>
                <w:r w:rsidR="00D923DB">
                  <w:rPr>
                    <w:noProof/>
                    <w:webHidden/>
                  </w:rPr>
                  <w:fldChar w:fldCharType="separate"/>
                </w:r>
                <w:r w:rsidR="00D923DB">
                  <w:rPr>
                    <w:noProof/>
                    <w:webHidden/>
                  </w:rPr>
                  <w:t>2</w:t>
                </w:r>
                <w:r w:rsidR="00D923DB">
                  <w:rPr>
                    <w:noProof/>
                    <w:webHidden/>
                  </w:rPr>
                  <w:fldChar w:fldCharType="end"/>
                </w:r>
              </w:hyperlink>
            </w:p>
            <w:p w14:paraId="5D1ED6BC" w14:textId="3E67D569" w:rsidR="00D923DB" w:rsidRDefault="00D923DB">
              <w:pPr>
                <w:pStyle w:val="Turinys1"/>
                <w:rPr>
                  <w:noProof/>
                  <w:kern w:val="2"/>
                  <w:sz w:val="22"/>
                  <w:szCs w:val="22"/>
                  <w14:ligatures w14:val="standardContextual"/>
                </w:rPr>
              </w:pPr>
              <w:hyperlink w:anchor="_Toc150256724" w:history="1">
                <w:r w:rsidRPr="00E1567F">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_Toc150256724 \h </w:instrText>
                </w:r>
                <w:r>
                  <w:rPr>
                    <w:noProof/>
                    <w:webHidden/>
                  </w:rPr>
                </w:r>
                <w:r>
                  <w:rPr>
                    <w:noProof/>
                    <w:webHidden/>
                  </w:rPr>
                  <w:fldChar w:fldCharType="separate"/>
                </w:r>
                <w:r>
                  <w:rPr>
                    <w:noProof/>
                    <w:webHidden/>
                  </w:rPr>
                  <w:t>2</w:t>
                </w:r>
                <w:r>
                  <w:rPr>
                    <w:noProof/>
                    <w:webHidden/>
                  </w:rPr>
                  <w:fldChar w:fldCharType="end"/>
                </w:r>
              </w:hyperlink>
            </w:p>
            <w:p w14:paraId="0320E09D" w14:textId="6CA0BB6F" w:rsidR="00D923DB" w:rsidRDefault="00D923DB">
              <w:pPr>
                <w:pStyle w:val="Turinys1"/>
                <w:rPr>
                  <w:noProof/>
                  <w:kern w:val="2"/>
                  <w:sz w:val="22"/>
                  <w:szCs w:val="22"/>
                  <w14:ligatures w14:val="standardContextual"/>
                </w:rPr>
              </w:pPr>
              <w:hyperlink w:anchor="_Toc150256725" w:history="1">
                <w:r w:rsidRPr="00E1567F">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_Toc150256725 \h </w:instrText>
                </w:r>
                <w:r>
                  <w:rPr>
                    <w:noProof/>
                    <w:webHidden/>
                  </w:rPr>
                </w:r>
                <w:r>
                  <w:rPr>
                    <w:noProof/>
                    <w:webHidden/>
                  </w:rPr>
                  <w:fldChar w:fldCharType="separate"/>
                </w:r>
                <w:r>
                  <w:rPr>
                    <w:noProof/>
                    <w:webHidden/>
                  </w:rPr>
                  <w:t>2</w:t>
                </w:r>
                <w:r>
                  <w:rPr>
                    <w:noProof/>
                    <w:webHidden/>
                  </w:rPr>
                  <w:fldChar w:fldCharType="end"/>
                </w:r>
              </w:hyperlink>
            </w:p>
            <w:p w14:paraId="1F55933F" w14:textId="57494F45" w:rsidR="00D923DB" w:rsidRDefault="00D923DB">
              <w:pPr>
                <w:pStyle w:val="Turinys1"/>
                <w:rPr>
                  <w:noProof/>
                  <w:kern w:val="2"/>
                  <w:sz w:val="22"/>
                  <w:szCs w:val="22"/>
                  <w14:ligatures w14:val="standardContextual"/>
                </w:rPr>
              </w:pPr>
              <w:hyperlink w:anchor="_Toc150256726" w:history="1">
                <w:r w:rsidRPr="00E1567F">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_Toc150256726 \h </w:instrText>
                </w:r>
                <w:r>
                  <w:rPr>
                    <w:noProof/>
                    <w:webHidden/>
                  </w:rPr>
                </w:r>
                <w:r>
                  <w:rPr>
                    <w:noProof/>
                    <w:webHidden/>
                  </w:rPr>
                  <w:fldChar w:fldCharType="separate"/>
                </w:r>
                <w:r>
                  <w:rPr>
                    <w:noProof/>
                    <w:webHidden/>
                  </w:rPr>
                  <w:t>3</w:t>
                </w:r>
                <w:r>
                  <w:rPr>
                    <w:noProof/>
                    <w:webHidden/>
                  </w:rPr>
                  <w:fldChar w:fldCharType="end"/>
                </w:r>
              </w:hyperlink>
            </w:p>
            <w:p w14:paraId="30FE91CF" w14:textId="3AAB472D" w:rsidR="00D923DB" w:rsidRDefault="00D923DB">
              <w:pPr>
                <w:pStyle w:val="Turinys1"/>
                <w:rPr>
                  <w:noProof/>
                  <w:kern w:val="2"/>
                  <w:sz w:val="22"/>
                  <w:szCs w:val="22"/>
                  <w14:ligatures w14:val="standardContextual"/>
                </w:rPr>
              </w:pPr>
              <w:hyperlink w:anchor="_Toc150256727" w:history="1">
                <w:r w:rsidRPr="00E1567F">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_Toc150256727 \h </w:instrText>
                </w:r>
                <w:r>
                  <w:rPr>
                    <w:noProof/>
                    <w:webHidden/>
                  </w:rPr>
                </w:r>
                <w:r>
                  <w:rPr>
                    <w:noProof/>
                    <w:webHidden/>
                  </w:rPr>
                  <w:fldChar w:fldCharType="separate"/>
                </w:r>
                <w:r>
                  <w:rPr>
                    <w:noProof/>
                    <w:webHidden/>
                  </w:rPr>
                  <w:t>3</w:t>
                </w:r>
                <w:r>
                  <w:rPr>
                    <w:noProof/>
                    <w:webHidden/>
                  </w:rPr>
                  <w:fldChar w:fldCharType="end"/>
                </w:r>
              </w:hyperlink>
            </w:p>
            <w:p w14:paraId="312C8C57" w14:textId="05AF51FE" w:rsidR="00D923DB" w:rsidRDefault="00D923DB">
              <w:pPr>
                <w:pStyle w:val="Turinys1"/>
                <w:rPr>
                  <w:noProof/>
                  <w:kern w:val="2"/>
                  <w:sz w:val="22"/>
                  <w:szCs w:val="22"/>
                  <w14:ligatures w14:val="standardContextual"/>
                </w:rPr>
              </w:pPr>
              <w:hyperlink w:anchor="_Toc150256728" w:history="1">
                <w:r w:rsidRPr="00E1567F">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_Toc150256728 \h </w:instrText>
                </w:r>
                <w:r>
                  <w:rPr>
                    <w:noProof/>
                    <w:webHidden/>
                  </w:rPr>
                </w:r>
                <w:r>
                  <w:rPr>
                    <w:noProof/>
                    <w:webHidden/>
                  </w:rPr>
                  <w:fldChar w:fldCharType="separate"/>
                </w:r>
                <w:r>
                  <w:rPr>
                    <w:noProof/>
                    <w:webHidden/>
                  </w:rPr>
                  <w:t>4</w:t>
                </w:r>
                <w:r>
                  <w:rPr>
                    <w:noProof/>
                    <w:webHidden/>
                  </w:rPr>
                  <w:fldChar w:fldCharType="end"/>
                </w:r>
              </w:hyperlink>
            </w:p>
            <w:p w14:paraId="1510ACCA" w14:textId="327114C5" w:rsidR="00D923DB" w:rsidRDefault="00D923DB">
              <w:pPr>
                <w:pStyle w:val="Turinys1"/>
                <w:rPr>
                  <w:noProof/>
                  <w:kern w:val="2"/>
                  <w:sz w:val="22"/>
                  <w:szCs w:val="22"/>
                  <w14:ligatures w14:val="standardContextual"/>
                </w:rPr>
              </w:pPr>
              <w:hyperlink w:anchor="_Toc150256729" w:history="1">
                <w:r w:rsidRPr="00E1567F">
                  <w:rPr>
                    <w:rStyle w:val="Hipersaitas"/>
                    <w:rFonts w:ascii="Calibri Light" w:eastAsia="Calibri" w:hAnsi="Calibri Light" w:cs="Calibri Light"/>
                    <w:noProof/>
                  </w:rPr>
                  <w:t>7.</w:t>
                </w:r>
                <w:r>
                  <w:rPr>
                    <w:noProof/>
                    <w:kern w:val="2"/>
                    <w:sz w:val="22"/>
                    <w:szCs w:val="22"/>
                    <w14:ligatures w14:val="standardContextual"/>
                  </w:rPr>
                  <w:tab/>
                </w:r>
                <w:r w:rsidRPr="00E1567F">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_Toc150256729 \h </w:instrText>
                </w:r>
                <w:r>
                  <w:rPr>
                    <w:noProof/>
                    <w:webHidden/>
                  </w:rPr>
                </w:r>
                <w:r>
                  <w:rPr>
                    <w:noProof/>
                    <w:webHidden/>
                  </w:rPr>
                  <w:fldChar w:fldCharType="separate"/>
                </w:r>
                <w:r>
                  <w:rPr>
                    <w:noProof/>
                    <w:webHidden/>
                  </w:rPr>
                  <w:t>6</w:t>
                </w:r>
                <w:r>
                  <w:rPr>
                    <w:noProof/>
                    <w:webHidden/>
                  </w:rPr>
                  <w:fldChar w:fldCharType="end"/>
                </w:r>
              </w:hyperlink>
            </w:p>
            <w:p w14:paraId="3BC18A4A" w14:textId="1CE6422E" w:rsidR="00D923DB" w:rsidRDefault="00D923DB">
              <w:pPr>
                <w:pStyle w:val="Turinys1"/>
                <w:rPr>
                  <w:noProof/>
                  <w:kern w:val="2"/>
                  <w:sz w:val="22"/>
                  <w:szCs w:val="22"/>
                  <w14:ligatures w14:val="standardContextual"/>
                </w:rPr>
              </w:pPr>
              <w:hyperlink w:anchor="_Toc150256730" w:history="1">
                <w:r w:rsidRPr="00E1567F">
                  <w:rPr>
                    <w:rStyle w:val="Hipersaitas"/>
                    <w:rFonts w:ascii="Calibri Light" w:hAnsi="Calibri Light" w:cs="Calibri Light"/>
                    <w:noProof/>
                  </w:rPr>
                  <w:t>8.</w:t>
                </w:r>
                <w:r>
                  <w:rPr>
                    <w:noProof/>
                    <w:kern w:val="2"/>
                    <w:sz w:val="22"/>
                    <w:szCs w:val="22"/>
                    <w14:ligatures w14:val="standardContextual"/>
                  </w:rPr>
                  <w:tab/>
                </w:r>
                <w:r w:rsidRPr="00E1567F">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_Toc150256730 \h </w:instrText>
                </w:r>
                <w:r>
                  <w:rPr>
                    <w:noProof/>
                    <w:webHidden/>
                  </w:rPr>
                </w:r>
                <w:r>
                  <w:rPr>
                    <w:noProof/>
                    <w:webHidden/>
                  </w:rPr>
                  <w:fldChar w:fldCharType="separate"/>
                </w:r>
                <w:r>
                  <w:rPr>
                    <w:noProof/>
                    <w:webHidden/>
                  </w:rPr>
                  <w:t>7</w:t>
                </w:r>
                <w:r>
                  <w:rPr>
                    <w:noProof/>
                    <w:webHidden/>
                  </w:rPr>
                  <w:fldChar w:fldCharType="end"/>
                </w:r>
              </w:hyperlink>
            </w:p>
            <w:p w14:paraId="0AE3089C" w14:textId="7AF922CC" w:rsidR="00D923DB" w:rsidRDefault="00D923DB">
              <w:pPr>
                <w:pStyle w:val="Turinys1"/>
                <w:rPr>
                  <w:noProof/>
                  <w:kern w:val="2"/>
                  <w:sz w:val="22"/>
                  <w:szCs w:val="22"/>
                  <w14:ligatures w14:val="standardContextual"/>
                </w:rPr>
              </w:pPr>
              <w:hyperlink w:anchor="_Toc150256731" w:history="1">
                <w:r w:rsidRPr="00E1567F">
                  <w:rPr>
                    <w:rStyle w:val="Hipersaitas"/>
                    <w:rFonts w:ascii="Calibri Light" w:hAnsi="Calibri Light" w:cs="Calibri Light"/>
                    <w:noProof/>
                  </w:rPr>
                  <w:t>9.</w:t>
                </w:r>
                <w:r>
                  <w:rPr>
                    <w:noProof/>
                    <w:kern w:val="2"/>
                    <w:sz w:val="22"/>
                    <w:szCs w:val="22"/>
                    <w14:ligatures w14:val="standardContextual"/>
                  </w:rPr>
                  <w:tab/>
                </w:r>
                <w:r w:rsidRPr="00E1567F">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_Toc150256731 \h </w:instrText>
                </w:r>
                <w:r>
                  <w:rPr>
                    <w:noProof/>
                    <w:webHidden/>
                  </w:rPr>
                </w:r>
                <w:r>
                  <w:rPr>
                    <w:noProof/>
                    <w:webHidden/>
                  </w:rPr>
                  <w:fldChar w:fldCharType="separate"/>
                </w:r>
                <w:r>
                  <w:rPr>
                    <w:noProof/>
                    <w:webHidden/>
                  </w:rPr>
                  <w:t>8</w:t>
                </w:r>
                <w:r>
                  <w:rPr>
                    <w:noProof/>
                    <w:webHidden/>
                  </w:rPr>
                  <w:fldChar w:fldCharType="end"/>
                </w:r>
              </w:hyperlink>
            </w:p>
            <w:p w14:paraId="42CE0657" w14:textId="395EF9AC" w:rsidR="00D923DB" w:rsidRDefault="00D923DB">
              <w:pPr>
                <w:pStyle w:val="Turinys1"/>
                <w:rPr>
                  <w:noProof/>
                  <w:kern w:val="2"/>
                  <w:sz w:val="22"/>
                  <w:szCs w:val="22"/>
                  <w14:ligatures w14:val="standardContextual"/>
                </w:rPr>
              </w:pPr>
              <w:hyperlink w:anchor="_Toc150256732" w:history="1">
                <w:r w:rsidRPr="00E1567F">
                  <w:rPr>
                    <w:rStyle w:val="Hipersaitas"/>
                    <w:rFonts w:ascii="Calibri Light" w:eastAsia="Calibri" w:hAnsi="Calibri Light" w:cs="Calibri Light"/>
                    <w:noProof/>
                  </w:rPr>
                  <w:t>10.</w:t>
                </w:r>
                <w:r>
                  <w:rPr>
                    <w:noProof/>
                    <w:kern w:val="2"/>
                    <w:sz w:val="22"/>
                    <w:szCs w:val="22"/>
                    <w14:ligatures w14:val="standardContextual"/>
                  </w:rPr>
                  <w:tab/>
                </w:r>
                <w:r w:rsidRPr="00E1567F">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_Toc150256732 \h </w:instrText>
                </w:r>
                <w:r>
                  <w:rPr>
                    <w:noProof/>
                    <w:webHidden/>
                  </w:rPr>
                </w:r>
                <w:r>
                  <w:rPr>
                    <w:noProof/>
                    <w:webHidden/>
                  </w:rPr>
                  <w:fldChar w:fldCharType="separate"/>
                </w:r>
                <w:r>
                  <w:rPr>
                    <w:noProof/>
                    <w:webHidden/>
                  </w:rPr>
                  <w:t>9</w:t>
                </w:r>
                <w:r>
                  <w:rPr>
                    <w:noProof/>
                    <w:webHidden/>
                  </w:rPr>
                  <w:fldChar w:fldCharType="end"/>
                </w:r>
              </w:hyperlink>
            </w:p>
            <w:p w14:paraId="74D5FDE3" w14:textId="2878C7A1" w:rsidR="00D923DB" w:rsidRDefault="00D923DB">
              <w:pPr>
                <w:pStyle w:val="Turinys1"/>
                <w:rPr>
                  <w:noProof/>
                </w:rPr>
              </w:pPr>
              <w:hyperlink w:anchor="_Toc150256733" w:history="1">
                <w:r w:rsidRPr="00E1567F">
                  <w:rPr>
                    <w:rStyle w:val="Hipersaitas"/>
                    <w:rFonts w:ascii="Calibri Light" w:hAnsi="Calibri Light" w:cs="Calibri Light"/>
                    <w:noProof/>
                  </w:rPr>
                  <w:t>11.</w:t>
                </w:r>
                <w:r>
                  <w:rPr>
                    <w:noProof/>
                    <w:kern w:val="2"/>
                    <w:sz w:val="22"/>
                    <w:szCs w:val="22"/>
                    <w14:ligatures w14:val="standardContextual"/>
                  </w:rPr>
                  <w:tab/>
                </w:r>
                <w:r w:rsidRPr="00E1567F">
                  <w:rPr>
                    <w:rStyle w:val="Hipersaitas"/>
                    <w:rFonts w:ascii="Calibri Light" w:hAnsi="Calibri Light" w:cs="Calibri Light"/>
                    <w:noProof/>
                  </w:rPr>
                  <w:t>Kitos sąlygos</w:t>
                </w:r>
                <w:r>
                  <w:rPr>
                    <w:noProof/>
                    <w:webHidden/>
                  </w:rPr>
                  <w:tab/>
                </w:r>
                <w:r>
                  <w:rPr>
                    <w:noProof/>
                    <w:webHidden/>
                  </w:rPr>
                  <w:fldChar w:fldCharType="begin"/>
                </w:r>
                <w:r>
                  <w:rPr>
                    <w:noProof/>
                    <w:webHidden/>
                  </w:rPr>
                  <w:instrText xml:space="preserve"> PAGEREF _Toc150256733 \h </w:instrText>
                </w:r>
                <w:r>
                  <w:rPr>
                    <w:noProof/>
                    <w:webHidden/>
                  </w:rPr>
                </w:r>
                <w:r>
                  <w:rPr>
                    <w:noProof/>
                    <w:webHidden/>
                  </w:rPr>
                  <w:fldChar w:fldCharType="separate"/>
                </w:r>
                <w:r>
                  <w:rPr>
                    <w:noProof/>
                    <w:webHidden/>
                  </w:rPr>
                  <w:t>10</w:t>
                </w:r>
                <w:r>
                  <w:rPr>
                    <w:noProof/>
                    <w:webHidden/>
                  </w:rPr>
                  <w:fldChar w:fldCharType="end"/>
                </w:r>
              </w:hyperlink>
            </w:p>
            <w:p w14:paraId="7F2CD4E0" w14:textId="721B0E50" w:rsidR="006228E0" w:rsidRPr="006228E0" w:rsidRDefault="006228E0" w:rsidP="006228E0">
              <w:r>
                <w:t xml:space="preserve">  </w:t>
              </w:r>
            </w:p>
            <w:p w14:paraId="0DDC40AE" w14:textId="5079D5D7"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150256723"/>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580ED297" w:rsidR="00892977" w:rsidRPr="000E2C36"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nes</w:t>
      </w:r>
      <w:r w:rsidR="00692D1C">
        <w:rPr>
          <w:rFonts w:ascii="Calibri Light" w:hAnsi="Calibri Light" w:cs="Calibri Light"/>
          <w:color w:val="000000" w:themeColor="text1"/>
          <w:sz w:val="22"/>
          <w:szCs w:val="22"/>
        </w:rPr>
        <w:t xml:space="preserve"> nėra tokių prekių CPO kataloge</w:t>
      </w:r>
      <w:r w:rsidR="008C5F5E"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 xml:space="preserve"> </w:t>
      </w:r>
    </w:p>
    <w:p w14:paraId="40E418EA" w14:textId="77777777" w:rsidR="00892977" w:rsidRPr="000E2C36"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42F2050A" w14:textId="0C0E2919" w:rsidR="003E19FE" w:rsidRPr="00D3628D" w:rsidRDefault="003E19FE" w:rsidP="00D3628D">
      <w:pPr>
        <w:pStyle w:val="Sraopastraipa"/>
        <w:numPr>
          <w:ilvl w:val="1"/>
          <w:numId w:val="1"/>
        </w:numPr>
        <w:spacing w:after="0" w:line="240" w:lineRule="auto"/>
        <w:ind w:left="0" w:firstLine="709"/>
        <w:jc w:val="both"/>
        <w:rPr>
          <w:rFonts w:ascii="Calibri Light" w:hAnsi="Calibri Light" w:cs="Calibri Light"/>
          <w:color w:val="00B050"/>
          <w:sz w:val="22"/>
          <w:szCs w:val="22"/>
        </w:rPr>
      </w:pPr>
      <w:r w:rsidRPr="003E19FE">
        <w:rPr>
          <w:rFonts w:ascii="Calibri Light" w:hAnsi="Calibri Light" w:cs="Calibri Light"/>
          <w:sz w:val="22"/>
          <w:szCs w:val="22"/>
        </w:rPr>
        <w:t>Atliekamas žaliasis pirkimas. Pirkimas vykdomas vadovaujantis Lietuvos Respublikos aplinkos ministro 2011 m. birželio 28 d. įsakymo Nr. D1-508 „Dėl Aplinkos apsaugos kriterijų taikymo, vykdant žaliuosius pirkimus, tvarkos aprašo patvirtinimo</w:t>
      </w:r>
      <w:r w:rsidRPr="00D3628D">
        <w:rPr>
          <w:rFonts w:ascii="Calibri Light" w:hAnsi="Calibri Light" w:cs="Calibri Light"/>
          <w:sz w:val="22"/>
          <w:szCs w:val="22"/>
        </w:rPr>
        <w:t>“</w:t>
      </w:r>
      <w:r w:rsidR="00692D1C">
        <w:rPr>
          <w:rFonts w:ascii="Calibri Light" w:hAnsi="Calibri Light" w:cs="Calibri Light"/>
          <w:sz w:val="22"/>
          <w:szCs w:val="22"/>
        </w:rPr>
        <w:t xml:space="preserve"> 4.4.3</w:t>
      </w:r>
      <w:r w:rsidRPr="00D3628D">
        <w:rPr>
          <w:rFonts w:ascii="Calibri Light" w:hAnsi="Calibri Light" w:cs="Calibri Light"/>
          <w:color w:val="00B050"/>
          <w:sz w:val="22"/>
          <w:szCs w:val="22"/>
        </w:rPr>
        <w:t xml:space="preserve"> </w:t>
      </w:r>
      <w:r w:rsidRPr="003E19FE">
        <w:rPr>
          <w:rFonts w:ascii="Calibri Light" w:hAnsi="Calibri Light" w:cs="Calibri Light"/>
          <w:sz w:val="22"/>
          <w:szCs w:val="22"/>
        </w:rPr>
        <w:t>punktu (-</w:t>
      </w:r>
      <w:proofErr w:type="spellStart"/>
      <w:r w:rsidRPr="003E19FE">
        <w:rPr>
          <w:rFonts w:ascii="Calibri Light" w:hAnsi="Calibri Light" w:cs="Calibri Light"/>
          <w:sz w:val="22"/>
          <w:szCs w:val="22"/>
        </w:rPr>
        <w:t>ais</w:t>
      </w:r>
      <w:proofErr w:type="spellEnd"/>
      <w:r w:rsidRPr="003E19FE">
        <w:rPr>
          <w:rFonts w:ascii="Calibri Light" w:hAnsi="Calibri Light" w:cs="Calibri Light"/>
          <w:sz w:val="22"/>
          <w:szCs w:val="22"/>
        </w:rPr>
        <w:t xml:space="preserve">). Aplinkos apaugos kriterijai nustatyti </w:t>
      </w:r>
      <w:r w:rsidR="00692D1C">
        <w:rPr>
          <w:rFonts w:ascii="Calibri Light" w:hAnsi="Calibri Light" w:cs="Calibri Light"/>
          <w:sz w:val="22"/>
          <w:szCs w:val="22"/>
        </w:rPr>
        <w:t>Techninėje specifikacijoje</w:t>
      </w:r>
      <w:r w:rsidRPr="00D3628D">
        <w:rPr>
          <w:rFonts w:ascii="Calibri Light" w:hAnsi="Calibri Light" w:cs="Calibri Light"/>
          <w:color w:val="00B050"/>
          <w:sz w:val="22"/>
          <w:szCs w:val="22"/>
        </w:rPr>
        <w:t>.</w:t>
      </w:r>
    </w:p>
    <w:p w14:paraId="5DCFDFDC" w14:textId="5ADC0FCC"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04BBB10" w14:textId="52EE9869" w:rsidR="003E19FE" w:rsidRPr="00692D1C" w:rsidRDefault="003E19F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692D1C">
        <w:rPr>
          <w:rFonts w:eastAsia="Times New Roman" w:cstheme="minorHAnsi"/>
          <w:sz w:val="22"/>
          <w:szCs w:val="22"/>
        </w:rPr>
        <w:t xml:space="preserve">Jeigu Pirkimo metu bus atliekama patikra Nacionaliniam saugumui užtikrinti svarbių objektų apsaugos įstatyme nustatyta tvarka, </w:t>
      </w:r>
      <w:r w:rsidRPr="00692D1C">
        <w:rPr>
          <w:sz w:val="22"/>
          <w:szCs w:val="22"/>
        </w:rPr>
        <w:t>dalyvis</w:t>
      </w:r>
      <w:r w:rsidRPr="00692D1C">
        <w:rPr>
          <w:rFonts w:cstheme="minorHAnsi"/>
          <w:sz w:val="22"/>
          <w:szCs w:val="22"/>
        </w:rPr>
        <w:t xml:space="preserve"> turės pateikti tokiai patikrai atlikti reikalingus dokumentus. </w:t>
      </w:r>
    </w:p>
    <w:p w14:paraId="0C002F05" w14:textId="57BEB50D" w:rsidR="00E32C8E"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150256724"/>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271F575C" w:rsidR="00B41C66" w:rsidRPr="000E2C36" w:rsidRDefault="00F3181E" w:rsidP="00892977">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0E2C36">
        <w:rPr>
          <w:rFonts w:ascii="Calibri Light" w:eastAsia="Calibri" w:hAnsi="Calibri Light" w:cs="Calibri Light"/>
          <w:color w:val="000000" w:themeColor="text1"/>
          <w:sz w:val="22"/>
          <w:szCs w:val="22"/>
        </w:rPr>
        <w:t>PS</w:t>
      </w:r>
      <w:r w:rsidR="00B41C66" w:rsidRPr="000E2C36">
        <w:rPr>
          <w:rFonts w:ascii="Calibri Light" w:eastAsia="Calibri" w:hAnsi="Calibri Light" w:cs="Calibri Light"/>
          <w:color w:val="000000" w:themeColor="text1"/>
          <w:sz w:val="22"/>
          <w:szCs w:val="22"/>
        </w:rPr>
        <w:t xml:space="preserve"> </w:t>
      </w:r>
      <w:r w:rsidR="00B41C66" w:rsidRPr="00692D1C">
        <w:rPr>
          <w:rFonts w:ascii="Calibri Light" w:eastAsia="Calibri" w:hAnsi="Calibri Light" w:cs="Calibri Light"/>
          <w:sz w:val="22"/>
          <w:szCs w:val="22"/>
        </w:rPr>
        <w:t>numato įsigyti</w:t>
      </w:r>
      <w:r w:rsidR="00692D1C" w:rsidRPr="00692D1C">
        <w:rPr>
          <w:rFonts w:ascii="Calibri Light" w:eastAsia="Calibri" w:hAnsi="Calibri Light" w:cs="Calibri Light"/>
          <w:sz w:val="22"/>
          <w:szCs w:val="22"/>
        </w:rPr>
        <w:t>:</w:t>
      </w:r>
      <w:r w:rsidR="00B41C66" w:rsidRPr="00692D1C">
        <w:rPr>
          <w:rFonts w:ascii="Calibri Light" w:eastAsia="Calibri" w:hAnsi="Calibri Light" w:cs="Calibri Light"/>
          <w:sz w:val="22"/>
          <w:szCs w:val="22"/>
        </w:rPr>
        <w:t xml:space="preserve"> </w:t>
      </w:r>
      <w:r w:rsidR="00692D1C" w:rsidRPr="00692D1C">
        <w:rPr>
          <w:rFonts w:ascii="Calibri Light" w:eastAsia="Calibri" w:hAnsi="Calibri Light" w:cs="Calibri Light"/>
          <w:sz w:val="22"/>
          <w:szCs w:val="22"/>
        </w:rPr>
        <w:t>„</w:t>
      </w:r>
      <w:r w:rsidR="00692D1C" w:rsidRPr="00692D1C">
        <w:rPr>
          <w:rFonts w:ascii="Calibri Light" w:eastAsia="Calibri" w:hAnsi="Calibri Light" w:cs="Calibri Light"/>
          <w:sz w:val="22"/>
          <w:szCs w:val="22"/>
        </w:rPr>
        <w:t>Turto valdymo GIS pagrindu sistemos licencijos, priežiūra, palaikymas</w:t>
      </w:r>
      <w:r w:rsidR="00692D1C" w:rsidRPr="00692D1C">
        <w:rPr>
          <w:rFonts w:ascii="Calibri Light" w:eastAsia="Calibri" w:hAnsi="Calibri Light" w:cs="Calibri Light"/>
          <w:sz w:val="22"/>
          <w:szCs w:val="22"/>
        </w:rPr>
        <w:t>“.</w:t>
      </w:r>
      <w:r w:rsidR="00B41C66" w:rsidRPr="00692D1C">
        <w:rPr>
          <w:rFonts w:ascii="Calibri Light" w:hAnsi="Calibri Light" w:cs="Calibri Light"/>
          <w:sz w:val="22"/>
          <w:szCs w:val="22"/>
        </w:rPr>
        <w:t xml:space="preserve"> </w:t>
      </w:r>
      <w:r w:rsidR="00BB6CB9" w:rsidRPr="00692D1C">
        <w:rPr>
          <w:rFonts w:ascii="Calibri Light" w:hAnsi="Calibri Light" w:cs="Calibri Light"/>
          <w:sz w:val="22"/>
          <w:szCs w:val="22"/>
        </w:rPr>
        <w:t xml:space="preserve">BVPŽ kodas - </w:t>
      </w:r>
      <w:r w:rsidR="00692D1C" w:rsidRPr="00692D1C">
        <w:rPr>
          <w:rFonts w:ascii="Calibri Light" w:hAnsi="Calibri Light" w:cs="Calibri Light"/>
          <w:sz w:val="22"/>
          <w:szCs w:val="22"/>
        </w:rPr>
        <w:t>38221000-0</w:t>
      </w:r>
      <w:r w:rsidR="00BB6CB9" w:rsidRPr="00692D1C">
        <w:rPr>
          <w:rFonts w:ascii="Calibri Light" w:hAnsi="Calibri Light" w:cs="Calibri Light"/>
          <w:sz w:val="22"/>
          <w:szCs w:val="22"/>
        </w:rPr>
        <w:t xml:space="preserve">. </w:t>
      </w:r>
      <w:r w:rsidR="00B41C66" w:rsidRPr="00692D1C">
        <w:rPr>
          <w:rFonts w:ascii="Calibri Light" w:hAnsi="Calibri Light" w:cs="Calibri Light"/>
          <w:sz w:val="22"/>
          <w:szCs w:val="22"/>
        </w:rPr>
        <w:t xml:space="preserve">Reikalavimai pirkimo </w:t>
      </w:r>
      <w:r w:rsidR="00B41C66" w:rsidRPr="000E2C36">
        <w:rPr>
          <w:rFonts w:ascii="Calibri Light" w:hAnsi="Calibri Light" w:cs="Calibri Light"/>
          <w:sz w:val="22"/>
          <w:szCs w:val="22"/>
        </w:rPr>
        <w:t xml:space="preserve">objektui nustatyti </w:t>
      </w:r>
      <w:r w:rsidR="00704310" w:rsidRPr="000E2C36">
        <w:rPr>
          <w:rFonts w:ascii="Calibri Light" w:hAnsi="Calibri Light" w:cs="Calibri Light"/>
          <w:sz w:val="22"/>
          <w:szCs w:val="22"/>
        </w:rPr>
        <w:t>s</w:t>
      </w:r>
      <w:r w:rsidR="00444CAF" w:rsidRPr="000E2C36">
        <w:rPr>
          <w:rFonts w:ascii="Calibri Light" w:hAnsi="Calibri Light" w:cs="Calibri Light"/>
          <w:sz w:val="22"/>
          <w:szCs w:val="22"/>
        </w:rPr>
        <w:t xml:space="preserve">pecialiųjų </w:t>
      </w:r>
      <w:r w:rsidR="00CE7209" w:rsidRPr="000E2C36">
        <w:rPr>
          <w:rFonts w:ascii="Calibri Light" w:hAnsi="Calibri Light" w:cs="Calibri Light"/>
          <w:sz w:val="22"/>
          <w:szCs w:val="22"/>
        </w:rPr>
        <w:t xml:space="preserve">pirkimo </w:t>
      </w:r>
      <w:r w:rsidR="00444CAF" w:rsidRPr="000E2C36">
        <w:rPr>
          <w:rFonts w:ascii="Calibri Light" w:hAnsi="Calibri Light" w:cs="Calibri Light"/>
          <w:sz w:val="22"/>
          <w:szCs w:val="22"/>
        </w:rPr>
        <w:t xml:space="preserve">sąlygų </w:t>
      </w:r>
      <w:r w:rsidR="006D2B1E" w:rsidRPr="000E2C36">
        <w:rPr>
          <w:rFonts w:ascii="Calibri Light" w:hAnsi="Calibri Light" w:cs="Calibri Light"/>
          <w:sz w:val="22"/>
          <w:szCs w:val="22"/>
        </w:rPr>
        <w:t>2</w:t>
      </w:r>
      <w:r w:rsidR="00FA7D78" w:rsidRPr="000E2C36">
        <w:rPr>
          <w:rFonts w:ascii="Calibri Light" w:hAnsi="Calibri Light" w:cs="Calibri Light"/>
          <w:color w:val="00B050"/>
          <w:sz w:val="22"/>
          <w:szCs w:val="22"/>
        </w:rPr>
        <w:t xml:space="preserve"> </w:t>
      </w:r>
      <w:r w:rsidR="00444CAF" w:rsidRPr="000E2C36">
        <w:rPr>
          <w:rFonts w:ascii="Calibri Light" w:hAnsi="Calibri Light" w:cs="Calibri Light"/>
          <w:sz w:val="22"/>
          <w:szCs w:val="22"/>
        </w:rPr>
        <w:t>priede</w:t>
      </w:r>
      <w:r w:rsidR="00B41C66" w:rsidRPr="000E2C36">
        <w:rPr>
          <w:rFonts w:ascii="Calibri Light" w:hAnsi="Calibri Light" w:cs="Calibri Light"/>
          <w:sz w:val="22"/>
          <w:szCs w:val="22"/>
        </w:rPr>
        <w:t>.</w:t>
      </w:r>
    </w:p>
    <w:p w14:paraId="72FB8A80" w14:textId="77777777" w:rsidR="004622FB" w:rsidRPr="00692D1C" w:rsidRDefault="00B41C66" w:rsidP="00692D1C">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692D1C">
        <w:rPr>
          <w:rFonts w:ascii="Calibri Light" w:hAnsi="Calibri Light" w:cs="Calibri Light"/>
          <w:sz w:val="22"/>
          <w:szCs w:val="22"/>
        </w:rPr>
        <w:t xml:space="preserve">Pirkimo objektas į dalis neskaidomas. </w:t>
      </w:r>
      <w:r w:rsidR="007554D6" w:rsidRPr="00692D1C">
        <w:rPr>
          <w:rFonts w:ascii="Calibri Light" w:hAnsi="Calibri Light" w:cs="Calibri Light"/>
          <w:sz w:val="22"/>
          <w:szCs w:val="22"/>
        </w:rPr>
        <w:t xml:space="preserve">Pirkimo apimtys, reikalavimai ir techninė specifikacija apibrėžti </w:t>
      </w:r>
      <w:r w:rsidR="007204DB" w:rsidRPr="00692D1C">
        <w:rPr>
          <w:rFonts w:ascii="Calibri Light" w:hAnsi="Calibri Light" w:cs="Calibri Light"/>
          <w:sz w:val="22"/>
          <w:szCs w:val="22"/>
        </w:rPr>
        <w:t xml:space="preserve">specialiųjų </w:t>
      </w:r>
      <w:r w:rsidR="007554D6" w:rsidRPr="00692D1C">
        <w:rPr>
          <w:rFonts w:ascii="Calibri Light" w:hAnsi="Calibri Light" w:cs="Calibri Light"/>
          <w:sz w:val="22"/>
          <w:szCs w:val="22"/>
        </w:rPr>
        <w:t xml:space="preserve">pirkimo sąlygų </w:t>
      </w:r>
      <w:r w:rsidR="00892977" w:rsidRPr="00692D1C">
        <w:rPr>
          <w:rFonts w:ascii="Calibri Light" w:hAnsi="Calibri Light" w:cs="Calibri Light"/>
          <w:sz w:val="22"/>
          <w:szCs w:val="22"/>
        </w:rPr>
        <w:t>2</w:t>
      </w:r>
      <w:r w:rsidR="007554D6" w:rsidRPr="00692D1C">
        <w:rPr>
          <w:rFonts w:ascii="Calibri Light" w:hAnsi="Calibri Light" w:cs="Calibri Light"/>
          <w:sz w:val="22"/>
          <w:szCs w:val="22"/>
        </w:rPr>
        <w:t xml:space="preserve"> priede.</w:t>
      </w:r>
      <w:r w:rsidR="007554D6" w:rsidRPr="00692D1C">
        <w:rPr>
          <w:rFonts w:ascii="Calibri Light" w:hAnsi="Calibri Light" w:cs="Calibri Light"/>
          <w:color w:val="00B050"/>
          <w:sz w:val="22"/>
          <w:szCs w:val="22"/>
        </w:rPr>
        <w:t xml:space="preserve"> </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6" w:name="_Toc150256725"/>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9"/>
      <w:bookmarkEnd w:id="6"/>
    </w:p>
    <w:p w14:paraId="2479C895" w14:textId="77777777" w:rsidR="006928DB" w:rsidRPr="005900EB"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465C0CB5" w14:textId="345B8447" w:rsidR="005900EB" w:rsidRPr="00692D1C" w:rsidRDefault="005900EB" w:rsidP="00692D1C">
      <w:pPr>
        <w:pStyle w:val="Sraopastraipa"/>
        <w:numPr>
          <w:ilvl w:val="1"/>
          <w:numId w:val="32"/>
        </w:numPr>
        <w:spacing w:after="0"/>
        <w:ind w:left="0" w:firstLine="709"/>
        <w:jc w:val="both"/>
        <w:rPr>
          <w:rFonts w:ascii="Calibri Light" w:hAnsi="Calibri Light" w:cs="Calibri Light"/>
          <w:sz w:val="22"/>
          <w:szCs w:val="22"/>
        </w:rPr>
      </w:pPr>
      <w:r w:rsidRPr="00692D1C">
        <w:rPr>
          <w:rFonts w:ascii="Calibri Light" w:eastAsiaTheme="minorHAnsi" w:hAnsi="Calibri Light" w:cs="Calibri Light"/>
          <w:sz w:val="22"/>
          <w:szCs w:val="22"/>
          <w:lang w:eastAsia="en-US"/>
        </w:rPr>
        <w:t>PS</w:t>
      </w:r>
      <w:r w:rsidRPr="00692D1C">
        <w:rPr>
          <w:rFonts w:ascii="Calibri Light" w:hAnsi="Calibri Light" w:cs="Calibri Light"/>
          <w:sz w:val="22"/>
          <w:szCs w:val="22"/>
        </w:rPr>
        <w:t xml:space="preserve"> nerengs objekto apžiūros.</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150256726"/>
      <w:r w:rsidRPr="00E73092">
        <w:rPr>
          <w:rFonts w:ascii="Calibri Light" w:hAnsi="Calibri Light" w:cs="Calibri Light"/>
          <w:sz w:val="28"/>
          <w:szCs w:val="28"/>
        </w:rPr>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66887FDF" w14:textId="5E44C5D1" w:rsidR="00D25AAC" w:rsidRPr="002B5461" w:rsidRDefault="008D4E8E" w:rsidP="00D25AAC">
      <w:pPr>
        <w:tabs>
          <w:tab w:val="left" w:pos="1134"/>
          <w:tab w:val="left" w:pos="1276"/>
        </w:tabs>
        <w:spacing w:after="120" w:line="20" w:lineRule="atLeast"/>
        <w:ind w:firstLine="709"/>
        <w:jc w:val="both"/>
        <w:rPr>
          <w:rFonts w:ascii="Calibri Light" w:hAnsi="Calibri Light" w:cs="Calibri Light"/>
          <w:sz w:val="22"/>
          <w:szCs w:val="22"/>
        </w:rPr>
      </w:pPr>
      <w:r w:rsidRPr="005900EB">
        <w:rPr>
          <w:rFonts w:ascii="Calibri Light" w:hAnsi="Calibri Light" w:cs="Calibri Light"/>
          <w:sz w:val="22"/>
          <w:szCs w:val="22"/>
        </w:rPr>
        <w:lastRenderedPageBreak/>
        <w:t>4</w:t>
      </w:r>
      <w:r w:rsidRPr="002B5461">
        <w:rPr>
          <w:rFonts w:ascii="Calibri Light" w:hAnsi="Calibri Light" w:cs="Calibri Light"/>
          <w:sz w:val="22"/>
          <w:szCs w:val="22"/>
        </w:rPr>
        <w:t xml:space="preserve">.2. </w:t>
      </w:r>
      <w:r w:rsidR="00A6625B" w:rsidRPr="002B5461">
        <w:rPr>
          <w:rFonts w:ascii="Calibri Light" w:hAnsi="Calibri Light" w:cs="Calibri Light"/>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2B5461">
        <w:rPr>
          <w:rFonts w:ascii="Calibri Light" w:hAnsi="Calibri Light" w:cs="Calibri Light"/>
          <w:sz w:val="22"/>
          <w:szCs w:val="22"/>
        </w:rPr>
        <w:t>specialiųjų p</w:t>
      </w:r>
      <w:r w:rsidR="00551FA7" w:rsidRPr="002B5461">
        <w:rPr>
          <w:rFonts w:ascii="Calibri Light" w:hAnsi="Calibri Light" w:cs="Calibri Light"/>
          <w:sz w:val="22"/>
          <w:szCs w:val="22"/>
        </w:rPr>
        <w:t xml:space="preserve">irkimo </w:t>
      </w:r>
      <w:r w:rsidR="00A6625B" w:rsidRPr="002B5461">
        <w:rPr>
          <w:rFonts w:ascii="Calibri Light" w:hAnsi="Calibri Light" w:cs="Calibri Light"/>
          <w:sz w:val="22"/>
          <w:szCs w:val="22"/>
        </w:rPr>
        <w:t xml:space="preserve">sąlygų </w:t>
      </w:r>
      <w:r w:rsidR="003A4DB3" w:rsidRPr="002B5461">
        <w:rPr>
          <w:rFonts w:ascii="Calibri Light" w:hAnsi="Calibri Light" w:cs="Calibri Light"/>
          <w:sz w:val="22"/>
          <w:szCs w:val="22"/>
        </w:rPr>
        <w:t xml:space="preserve">4 </w:t>
      </w:r>
      <w:r w:rsidR="00A6625B" w:rsidRPr="002B5461">
        <w:rPr>
          <w:rFonts w:ascii="Calibri Light" w:hAnsi="Calibri Light" w:cs="Calibri Light"/>
          <w:sz w:val="22"/>
          <w:szCs w:val="22"/>
        </w:rPr>
        <w:t xml:space="preserve">priede. </w:t>
      </w:r>
    </w:p>
    <w:p w14:paraId="6DE3EB88" w14:textId="5113C85D" w:rsidR="00D25AAC" w:rsidRPr="002B5461" w:rsidRDefault="00D25AAC" w:rsidP="002B5461">
      <w:pPr>
        <w:tabs>
          <w:tab w:val="left" w:pos="1134"/>
          <w:tab w:val="left" w:pos="1276"/>
        </w:tabs>
        <w:spacing w:after="120" w:line="20" w:lineRule="atLeast"/>
        <w:ind w:firstLine="709"/>
        <w:jc w:val="both"/>
        <w:rPr>
          <w:rFonts w:ascii="Calibri Light" w:hAnsi="Calibri Light" w:cs="Calibri Light"/>
          <w:sz w:val="22"/>
          <w:szCs w:val="22"/>
        </w:rPr>
      </w:pPr>
      <w:r w:rsidRPr="002B5461">
        <w:rPr>
          <w:rFonts w:ascii="Calibri Light" w:hAnsi="Calibri Light" w:cs="Calibri Light"/>
          <w:sz w:val="22"/>
          <w:szCs w:val="22"/>
        </w:rPr>
        <w:t xml:space="preserve">4.3. </w:t>
      </w:r>
      <w:r w:rsidRPr="002B5461">
        <w:rPr>
          <w:rFonts w:asciiTheme="majorHAnsi" w:hAnsiTheme="majorHAnsi" w:cstheme="majorHAnsi"/>
        </w:rPr>
        <w:t xml:space="preserve">Pašalinimo </w:t>
      </w:r>
      <w:bookmarkStart w:id="15" w:name="_Hlk169595258"/>
      <w:r w:rsidRPr="002B5461">
        <w:rPr>
          <w:rFonts w:asciiTheme="majorHAnsi" w:hAnsiTheme="majorHAnsi" w:cstheme="majorHAnsi"/>
        </w:rPr>
        <w:t>pagrindų nebuvimą ir kvalifikacijos atitiktį patvirtinančius dokumentus</w:t>
      </w:r>
      <w:bookmarkEnd w:id="15"/>
      <w:r w:rsidRPr="002B5461">
        <w:rPr>
          <w:rFonts w:asciiTheme="majorHAnsi" w:hAnsiTheme="majorHAnsi" w:cstheme="majorHAnsi"/>
        </w:rPr>
        <w:t>, pagal Perkančiojo subjekto prašymą, privalės pateikti galimas pirkimo laimėtojas. Perkantysis subjektas siekdamas pirkimo procedūrų optimizavimo, nepažeidžiant lygiateisiškumo principu, siekiant įsitikinti tiekėjo atitiktimi pirkimo sąlygų reikalavimams, turi teisę bet kuriuo pirkimo procedūrų metu, iki galimo pirkimo laimėtojo nustatymo, paprašyti pateikti visus ar dalį pašalinimo pagrindų nebuvimą ir kvalifikacijos atitiktį patvirtinančius dokumentus. Tiekėjas tokį Perkančiojo subjekto prašymą privalomai turi vykdyti.</w:t>
      </w:r>
    </w:p>
    <w:p w14:paraId="6B2DD4AE" w14:textId="77777777" w:rsidR="00D25AAC" w:rsidRPr="005900EB" w:rsidRDefault="00D25AAC" w:rsidP="008D4E8E">
      <w:pPr>
        <w:tabs>
          <w:tab w:val="left" w:pos="1134"/>
          <w:tab w:val="left" w:pos="1276"/>
        </w:tabs>
        <w:spacing w:after="120" w:line="20" w:lineRule="atLeast"/>
        <w:ind w:firstLine="709"/>
        <w:jc w:val="both"/>
        <w:rPr>
          <w:rFonts w:ascii="Calibri Light" w:hAnsi="Calibri Light" w:cs="Calibri Light"/>
          <w:sz w:val="22"/>
          <w:szCs w:val="22"/>
        </w:rPr>
      </w:pP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6" w:name="_Toc150256727"/>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6"/>
      <w:r w:rsidR="009743D3" w:rsidRPr="00E73092">
        <w:rPr>
          <w:rFonts w:ascii="Calibri Light" w:hAnsi="Calibri Light" w:cs="Calibri Light"/>
          <w:sz w:val="28"/>
          <w:szCs w:val="28"/>
        </w:rPr>
        <w:t xml:space="preserve"> </w:t>
      </w:r>
    </w:p>
    <w:p w14:paraId="48AD5F2F" w14:textId="7A25110D" w:rsidR="000937F2" w:rsidRPr="002B5461" w:rsidRDefault="000937F2" w:rsidP="002B5461">
      <w:pPr>
        <w:tabs>
          <w:tab w:val="left" w:pos="993"/>
        </w:tabs>
        <w:spacing w:after="0" w:line="240" w:lineRule="auto"/>
        <w:jc w:val="both"/>
        <w:rPr>
          <w:rFonts w:ascii="Calibri Light" w:hAnsi="Calibri Light" w:cs="Calibri Light"/>
          <w:color w:val="4472C4" w:themeColor="accent1"/>
          <w:sz w:val="22"/>
          <w:szCs w:val="22"/>
        </w:rPr>
      </w:pPr>
    </w:p>
    <w:p w14:paraId="1CA0A6BA" w14:textId="1D602625" w:rsidR="000937F2" w:rsidRPr="006251BE"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atmes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5C03D1">
        <w:rPr>
          <w:rFonts w:ascii="Calibri Light" w:hAnsi="Calibri Light" w:cs="Calibri Light"/>
          <w:iCs/>
          <w:sz w:val="22"/>
          <w:szCs w:val="22"/>
        </w:rPr>
        <w:t>6</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sąlyg</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 </w:t>
      </w:r>
      <w:r w:rsidR="00E3468A" w:rsidRPr="000E2C36">
        <w:rPr>
          <w:rFonts w:ascii="Calibri Light" w:hAnsi="Calibri Light" w:cs="Calibri Light"/>
          <w:iCs/>
          <w:sz w:val="22"/>
          <w:szCs w:val="22"/>
        </w:rPr>
        <w:t>Atitiktį Tiekėjas deklaruoja užpildydamas pasiūlymo formą.</w:t>
      </w:r>
    </w:p>
    <w:p w14:paraId="461C3595"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4CF616FE"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76A050D7" w14:textId="77777777" w:rsidR="002B5461" w:rsidRPr="002B5461" w:rsidRDefault="00220555" w:rsidP="002B5461">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2B5461">
        <w:rPr>
          <w:rFonts w:ascii="Calibri Light" w:hAnsi="Calibri Light" w:cs="Calibri Light"/>
          <w:i/>
          <w:sz w:val="22"/>
          <w:szCs w:val="22"/>
        </w:rPr>
        <w:t xml:space="preserve"> </w:t>
      </w:r>
      <w:bookmarkStart w:id="17" w:name="_Hlk209507433"/>
      <w:bookmarkStart w:id="18" w:name="_Hlk145329253"/>
      <w:r w:rsidRPr="002B5461">
        <w:rPr>
          <w:rFonts w:ascii="Calibri Light" w:hAnsi="Calibri Light" w:cs="Calibri Light"/>
          <w:sz w:val="22"/>
          <w:szCs w:val="22"/>
        </w:rPr>
        <w:t xml:space="preserve">PS laiko, kad </w:t>
      </w:r>
      <w:r w:rsidRPr="002B5461">
        <w:rPr>
          <w:rFonts w:ascii="Calibri Light" w:hAnsi="Calibri Light" w:cs="Calibri Light"/>
          <w:color w:val="000000"/>
          <w:sz w:val="22"/>
          <w:szCs w:val="22"/>
          <w:shd w:val="clear" w:color="auto" w:fill="FFFFFF"/>
        </w:rPr>
        <w:t>pirkimo objektas kelia grėsmę nacionaliniam saugumui</w:t>
      </w:r>
      <w:r w:rsidRPr="002B5461">
        <w:rPr>
          <w:rFonts w:ascii="Calibri Light" w:hAnsi="Calibri Light" w:cs="Calibri Light"/>
          <w:sz w:val="22"/>
          <w:szCs w:val="22"/>
        </w:rPr>
        <w:t xml:space="preserve">, jei jis atitinka PĮ 50 9 dalies 1 ir (ar) 2 punkte numatytas sąlygas. </w:t>
      </w:r>
      <w:r w:rsidRPr="002B5461">
        <w:rPr>
          <w:rFonts w:ascii="Calibri Light" w:eastAsia="Times New Roman" w:hAnsi="Calibri Light" w:cs="Calibri Light"/>
          <w:color w:val="000000" w:themeColor="text1"/>
          <w:sz w:val="22"/>
          <w:szCs w:val="22"/>
          <w:lang w:eastAsia="en-US"/>
        </w:rPr>
        <w:t>Tiekėjai kartu su pasiūlymu turi pateikti Viešųjų pirkimų tarnybos nustatytos formos atitikties deklaraciją</w:t>
      </w:r>
      <w:r w:rsidRPr="000E2C36">
        <w:rPr>
          <w:rStyle w:val="Puslapioinaosnuoroda"/>
          <w:rFonts w:ascii="Calibri Light" w:eastAsia="Times New Roman" w:hAnsi="Calibri Light" w:cs="Calibri Light"/>
          <w:color w:val="000000" w:themeColor="text1"/>
          <w:sz w:val="22"/>
          <w:szCs w:val="22"/>
          <w:lang w:eastAsia="en-US"/>
        </w:rPr>
        <w:footnoteReference w:id="2"/>
      </w:r>
      <w:r w:rsidRPr="002B5461">
        <w:rPr>
          <w:rFonts w:ascii="Calibri Light" w:eastAsia="Times New Roman" w:hAnsi="Calibri Light" w:cs="Calibri Light"/>
          <w:color w:val="000000" w:themeColor="text1"/>
          <w:sz w:val="22"/>
          <w:szCs w:val="22"/>
          <w:lang w:eastAsia="en-US"/>
        </w:rPr>
        <w:t>. PS iš ekonomiškai naudingiausią pasiūlymą pateikusio tiekėjo reikalaus pateikti vieną (esant poreikiui – kelis) PĮ 52 straipsnio 3 dalyje numatytą dokumentą. PS bet kuriuo pirkimo procedūros metu turi teisę pareikalauti dalyvių pateikti visus ar dalį dokumentų, nurodytų PĮ 52 straipsnio 3 dalyje.</w:t>
      </w:r>
      <w:bookmarkStart w:id="19" w:name="_Hlk209507456"/>
      <w:bookmarkEnd w:id="18"/>
      <w:bookmarkEnd w:id="17"/>
    </w:p>
    <w:p w14:paraId="502E4AFB" w14:textId="77777777" w:rsidR="002B5461" w:rsidRPr="002B5461" w:rsidRDefault="00220555" w:rsidP="002B5461">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2B5461">
        <w:rPr>
          <w:rFonts w:ascii="Calibri Light" w:hAnsi="Calibri Light" w:cs="Calibri Light"/>
          <w:sz w:val="22"/>
          <w:szCs w:val="22"/>
          <w:shd w:val="clear" w:color="auto" w:fill="FFFFFF"/>
        </w:rPr>
        <w:t xml:space="preserve">Tiekėjo siūlomos </w:t>
      </w:r>
      <w:r w:rsidR="002B5461" w:rsidRPr="002B5461">
        <w:rPr>
          <w:rFonts w:ascii="Calibri Light" w:hAnsi="Calibri Light" w:cs="Calibri Light"/>
          <w:sz w:val="22"/>
          <w:szCs w:val="22"/>
          <w:shd w:val="clear" w:color="auto" w:fill="FFFFFF"/>
        </w:rPr>
        <w:t xml:space="preserve">prekės (įskaitant jų gamintojus) ir (ar) paslaugos </w:t>
      </w:r>
      <w:r w:rsidRPr="002B5461">
        <w:rPr>
          <w:rFonts w:ascii="Calibri Light" w:hAnsi="Calibri Light" w:cs="Calibri Light"/>
          <w:sz w:val="22"/>
          <w:szCs w:val="22"/>
          <w:shd w:val="clear" w:color="auto" w:fill="FFFFFF"/>
        </w:rPr>
        <w:t xml:space="preserve">turi nekelti grėsmės nacionaliniam saugumui, kaip nurodyta PĮ 50 straipsnio 8 dalyje. Nustačiusi pasiūlymų eilę PS kreipsis į Nacionaliniam saugumui užtikrinti svarbių objektų apsaugos koordinavimo komisiją dėl numatomo sudaryti </w:t>
      </w:r>
      <w:r w:rsidRPr="002B5461">
        <w:rPr>
          <w:rFonts w:ascii="Calibri Light" w:hAnsi="Calibri Light" w:cs="Calibri Light"/>
          <w:color w:val="000000"/>
          <w:spacing w:val="2"/>
          <w:sz w:val="22"/>
          <w:szCs w:val="22"/>
          <w:shd w:val="clear" w:color="auto" w:fill="FFFFFF"/>
        </w:rPr>
        <w:t>sandorio atitikties nacionalinio saugumo interesams</w:t>
      </w:r>
      <w:r w:rsidRPr="002B5461">
        <w:rPr>
          <w:rFonts w:ascii="Calibri Light" w:hAnsi="Calibri Light" w:cs="Calibri Light"/>
          <w:sz w:val="22"/>
          <w:szCs w:val="22"/>
          <w:shd w:val="clear" w:color="auto" w:fill="FFFFFF"/>
        </w:rPr>
        <w:t xml:space="preserve">. PS prašys tiekėjo pateikti Nacionaliniam saugumui užtikrinti svarbių objektų apsaugos koordinavimo komisijos prašomus dokumentus.  </w:t>
      </w:r>
      <w:r w:rsidRPr="002B5461">
        <w:rPr>
          <w:rFonts w:ascii="Calibri Light" w:hAnsi="Calibri Light" w:cs="Calibri Light"/>
          <w:sz w:val="22"/>
          <w:szCs w:val="22"/>
        </w:rPr>
        <w:t xml:space="preserve"> </w:t>
      </w:r>
      <w:bookmarkEnd w:id="19"/>
    </w:p>
    <w:p w14:paraId="6AE096E8" w14:textId="03F45A06" w:rsidR="00220555" w:rsidRPr="002B5461" w:rsidRDefault="00220555" w:rsidP="002B5461">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2B5461">
        <w:rPr>
          <w:rFonts w:ascii="Calibri Light" w:hAnsi="Calibri Light" w:cs="Calibri Light"/>
          <w:sz w:val="22"/>
          <w:szCs w:val="22"/>
        </w:rPr>
        <w:t xml:space="preserve">PS </w:t>
      </w:r>
      <w:r w:rsidRPr="002B5461">
        <w:rPr>
          <w:rFonts w:ascii="Calibri Light" w:hAnsi="Calibri Light" w:cs="Calibri Light"/>
          <w:color w:val="000000"/>
          <w:sz w:val="22"/>
          <w:szCs w:val="22"/>
          <w:shd w:val="clear" w:color="auto" w:fill="FFFFFF"/>
        </w:rPr>
        <w:t>laiko, kad tiekėjas turi interesų, galinčių kelti grėsmę nacionaliniam saugumui</w:t>
      </w:r>
      <w:r w:rsidRPr="002B5461">
        <w:rPr>
          <w:rFonts w:ascii="Calibri Light" w:hAnsi="Calibri Light" w:cs="Calibri Light"/>
          <w:sz w:val="22"/>
          <w:szCs w:val="22"/>
        </w:rPr>
        <w:t xml:space="preserve">, jei jis, </w:t>
      </w:r>
      <w:r w:rsidRPr="002B5461">
        <w:rPr>
          <w:rFonts w:ascii="Calibri Light" w:hAnsi="Calibri Light" w:cs="Calibri Light"/>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2B5461">
        <w:rPr>
          <w:rFonts w:ascii="Calibri Light" w:eastAsia="Times New Roman" w:hAnsi="Calibri Light" w:cs="Calibri Light"/>
          <w:color w:val="000000" w:themeColor="text1"/>
          <w:sz w:val="22"/>
          <w:szCs w:val="22"/>
          <w:lang w:eastAsia="en-US"/>
        </w:rPr>
        <w:t>Viešųjų pirkimų tarnybos nustatytos formos atitikties deklaraciją</w:t>
      </w:r>
      <w:r w:rsidR="00B44684" w:rsidRPr="002B5461">
        <w:rPr>
          <w:rFonts w:ascii="Calibri Light" w:eastAsia="Times New Roman" w:hAnsi="Calibri Light" w:cs="Calibri Light"/>
          <w:color w:val="000000" w:themeColor="text1"/>
          <w:sz w:val="22"/>
          <w:szCs w:val="22"/>
          <w:vertAlign w:val="superscript"/>
          <w:lang w:eastAsia="en-US"/>
        </w:rPr>
        <w:t>1</w:t>
      </w:r>
      <w:r w:rsidRPr="002B5461">
        <w:rPr>
          <w:rFonts w:ascii="Calibri Light" w:eastAsia="Times New Roman" w:hAnsi="Calibri Light" w:cs="Calibri Light"/>
          <w:color w:val="000000" w:themeColor="text1"/>
          <w:sz w:val="22"/>
          <w:szCs w:val="22"/>
          <w:lang w:eastAsia="en-US"/>
        </w:rPr>
        <w:t xml:space="preserve">. PS iš ekonomiškai naudingiausią pasiūlymą pateikusio tiekėjo reikalaus pateikti vieną (esant poreikiui – kelis) VPĮ 51 straipsnio 12 dalyje numatytą dokumentą. </w:t>
      </w:r>
    </w:p>
    <w:p w14:paraId="4D4F16E3" w14:textId="79579B62" w:rsidR="00701577" w:rsidRPr="000E2C36" w:rsidRDefault="00BD65B2" w:rsidP="000937F2">
      <w:pPr>
        <w:spacing w:after="0" w:line="240" w:lineRule="auto"/>
        <w:ind w:firstLine="709"/>
        <w:jc w:val="both"/>
        <w:rPr>
          <w:rFonts w:ascii="Calibri Light" w:hAnsi="Calibri Light" w:cs="Calibri Light"/>
          <w:i/>
          <w:iCs/>
          <w:sz w:val="22"/>
          <w:szCs w:val="22"/>
          <w:shd w:val="clear" w:color="auto" w:fill="FFFFFF"/>
        </w:rPr>
      </w:pPr>
      <w:r w:rsidRPr="000E2C36">
        <w:rPr>
          <w:rFonts w:ascii="Calibri Light" w:hAnsi="Calibri Light" w:cs="Calibri Ligh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w:t>
      </w:r>
      <w:r w:rsidRPr="000E2C36">
        <w:rPr>
          <w:rFonts w:ascii="Calibri Light" w:hAnsi="Calibri Light" w:cs="Calibri Light"/>
          <w:i/>
          <w:iCs/>
          <w:sz w:val="22"/>
          <w:szCs w:val="22"/>
          <w:shd w:val="clear" w:color="auto" w:fill="FFFFFF"/>
        </w:rPr>
        <w:lastRenderedPageBreak/>
        <w:t xml:space="preserve">valdoma bendrovė ir jų dukterinės bendrovės, išvardytos Nacionaliniam saugumui užtikrinti svarbių objektų apsaugos įstatyme, šiems subjektams </w:t>
      </w:r>
      <w:r w:rsidR="004E06BB" w:rsidRPr="000E2C36">
        <w:rPr>
          <w:rFonts w:ascii="Calibri Light" w:hAnsi="Calibri Light" w:cs="Calibri Light"/>
          <w:i/>
          <w:iCs/>
          <w:sz w:val="22"/>
          <w:szCs w:val="22"/>
          <w:shd w:val="clear" w:color="auto" w:fill="FFFFFF"/>
        </w:rPr>
        <w:t>nurodytas reikalavimas nėra taikomas</w:t>
      </w:r>
      <w:r w:rsidRPr="000E2C36">
        <w:rPr>
          <w:rFonts w:ascii="Calibri Light" w:hAnsi="Calibri Light" w:cs="Calibri Light"/>
          <w:i/>
          <w:iCs/>
          <w:sz w:val="22"/>
          <w:szCs w:val="22"/>
          <w:shd w:val="clear" w:color="auto" w:fill="FFFFFF"/>
        </w:rPr>
        <w:t>.</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20" w:name="_Ref39666794"/>
      <w:bookmarkStart w:id="21" w:name="_Ref39666796"/>
      <w:bookmarkStart w:id="22" w:name="_Toc150256728"/>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20"/>
      <w:bookmarkEnd w:id="21"/>
      <w:bookmarkEnd w:id="22"/>
    </w:p>
    <w:p w14:paraId="2F4CA576" w14:textId="77777777"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End w:id="23"/>
      <w:bookmarkEnd w:id="24"/>
      <w:bookmarkEnd w:id="25"/>
      <w:bookmarkEnd w:id="26"/>
      <w:bookmarkEnd w:id="27"/>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2B41DA">
      <w:pPr>
        <w:pStyle w:val="Sraopastraipa"/>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6E330FF1"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dokumentai, patvirtinantys, kad ūkio subjektas, kurio pajėgumais tiekėjas remiasi, atsižvelgdamas į specialiųjų pirkimo </w:t>
      </w:r>
      <w:r w:rsidRPr="00362A57">
        <w:rPr>
          <w:rFonts w:ascii="Calibri Light" w:hAnsi="Calibri Light" w:cs="Calibri Light"/>
          <w:sz w:val="22"/>
          <w:szCs w:val="22"/>
        </w:rPr>
        <w:t>sąlygų 4 prie</w:t>
      </w:r>
      <w:r w:rsidRPr="000E2C36">
        <w:rPr>
          <w:rFonts w:ascii="Calibri Light" w:hAnsi="Calibri Light" w:cs="Calibri Light"/>
          <w:sz w:val="22"/>
          <w:szCs w:val="22"/>
        </w:rPr>
        <w:t>de 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Pr="000E2C36">
        <w:rPr>
          <w:rFonts w:ascii="Calibri Light" w:hAnsi="Calibri Light" w:cs="Calibri Light"/>
          <w:i/>
          <w:iCs/>
          <w:color w:val="FF0000"/>
          <w:sz w:val="22"/>
          <w:szCs w:val="22"/>
        </w:rPr>
        <w:t xml:space="preserve"> </w:t>
      </w:r>
    </w:p>
    <w:p w14:paraId="5D02BEAF" w14:textId="48BDD2C7" w:rsidR="008322B9" w:rsidRPr="000E2C36" w:rsidRDefault="001A3712" w:rsidP="008322B9">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hAnsi="Calibri Light" w:cs="Calibri Light"/>
          <w:sz w:val="22"/>
          <w:szCs w:val="22"/>
        </w:rPr>
        <w:t xml:space="preserve">Pasiūlymas turi būti </w:t>
      </w:r>
      <w:r w:rsidRPr="00362A57">
        <w:rPr>
          <w:rFonts w:ascii="Calibri Light" w:hAnsi="Calibri Light" w:cs="Calibri Light"/>
          <w:sz w:val="22"/>
          <w:szCs w:val="22"/>
        </w:rPr>
        <w:t>parengtas, lietuvių kalba</w:t>
      </w:r>
      <w:r w:rsidR="00362A57" w:rsidRPr="00362A57">
        <w:rPr>
          <w:rFonts w:ascii="Calibri Light" w:hAnsi="Calibri Light" w:cs="Calibri Light"/>
          <w:sz w:val="22"/>
          <w:szCs w:val="22"/>
        </w:rPr>
        <w:t xml:space="preserve">. </w:t>
      </w:r>
      <w:r w:rsidRPr="00362A57">
        <w:rPr>
          <w:rFonts w:ascii="Calibri Light" w:eastAsia="Arial" w:hAnsi="Calibri Light" w:cs="Calibri Light"/>
          <w:sz w:val="22"/>
          <w:szCs w:val="22"/>
        </w:rPr>
        <w:t xml:space="preserve">Jei </w:t>
      </w:r>
      <w:r w:rsidRPr="000E2C36">
        <w:rPr>
          <w:rFonts w:ascii="Calibri Light" w:eastAsia="Arial" w:hAnsi="Calibri Light" w:cs="Calibri Light"/>
          <w:sz w:val="22"/>
          <w:szCs w:val="22"/>
        </w:rPr>
        <w:t xml:space="preserve">kurie nors su pasiūlymu teikiami dokumentai parengti ne ta kalba, kuria reikalaujama, turi būti pateiktas tikslus vertimas 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30"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30"/>
    </w:p>
    <w:p w14:paraId="68225854" w14:textId="3C22BF81" w:rsidR="00F871C1" w:rsidRPr="00F871C1"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bookmarkStart w:id="31"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bookmarkEnd w:id="31"/>
    <w:p w14:paraId="63660B29" w14:textId="48A77266" w:rsidR="001A3712" w:rsidRPr="000E2C36"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p>
    <w:p w14:paraId="7A15AE0A" w14:textId="70E9AA9F" w:rsidR="00EE1C85" w:rsidRPr="00E73092" w:rsidRDefault="00EE1C85" w:rsidP="00983C50">
      <w:pPr>
        <w:pStyle w:val="Antrat1"/>
        <w:numPr>
          <w:ilvl w:val="0"/>
          <w:numId w:val="10"/>
        </w:numPr>
        <w:tabs>
          <w:tab w:val="left" w:pos="709"/>
        </w:tabs>
        <w:rPr>
          <w:rFonts w:ascii="Calibri Light" w:hAnsi="Calibri Light" w:cs="Calibri Light"/>
          <w:sz w:val="28"/>
          <w:szCs w:val="28"/>
        </w:rPr>
      </w:pPr>
      <w:bookmarkStart w:id="32" w:name="_Toc150256729"/>
      <w:r w:rsidRPr="00E73092">
        <w:rPr>
          <w:rFonts w:ascii="Calibri Light" w:hAnsi="Calibri Light" w:cs="Calibri Light"/>
          <w:sz w:val="28"/>
          <w:szCs w:val="28"/>
        </w:rPr>
        <w:t>Pasiūlymo galiojimo užtikrinimas</w:t>
      </w:r>
      <w:bookmarkEnd w:id="28"/>
      <w:bookmarkEnd w:id="29"/>
      <w:bookmarkEnd w:id="32"/>
    </w:p>
    <w:p w14:paraId="13456303" w14:textId="77777777" w:rsidR="00362A57" w:rsidRPr="00362A57" w:rsidRDefault="003863FC" w:rsidP="00362A57">
      <w:pPr>
        <w:pStyle w:val="Sraopastraipa"/>
        <w:numPr>
          <w:ilvl w:val="1"/>
          <w:numId w:val="57"/>
        </w:numPr>
        <w:spacing w:after="0" w:line="240" w:lineRule="auto"/>
        <w:jc w:val="both"/>
        <w:rPr>
          <w:rFonts w:ascii="Calibri Light" w:eastAsia="Calibri" w:hAnsi="Calibri Light" w:cs="Calibri Light"/>
          <w:i/>
          <w:iCs/>
          <w:color w:val="7030A0"/>
          <w:sz w:val="22"/>
          <w:szCs w:val="22"/>
        </w:rPr>
      </w:pPr>
      <w:bookmarkStart w:id="33" w:name="_Ref39658218"/>
      <w:bookmarkStart w:id="34" w:name="_Ref39658226"/>
      <w:bookmarkStart w:id="35" w:name="_Ref39658248"/>
      <w:bookmarkStart w:id="36" w:name="_Ref39658251"/>
      <w:bookmarkStart w:id="37" w:name="_Ref39485250"/>
      <w:bookmarkStart w:id="38" w:name="_Ref39485258"/>
      <w:r w:rsidRPr="00362A57">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E73092" w:rsidRDefault="00040C0F" w:rsidP="00983C50">
      <w:pPr>
        <w:pStyle w:val="Antrat1"/>
        <w:numPr>
          <w:ilvl w:val="0"/>
          <w:numId w:val="45"/>
        </w:numPr>
        <w:tabs>
          <w:tab w:val="left" w:pos="709"/>
        </w:tabs>
        <w:spacing w:line="20" w:lineRule="atLeast"/>
        <w:contextualSpacing/>
        <w:rPr>
          <w:rFonts w:ascii="Calibri Light" w:hAnsi="Calibri Light" w:cs="Calibri Light"/>
          <w:sz w:val="28"/>
          <w:szCs w:val="28"/>
        </w:rPr>
      </w:pPr>
      <w:bookmarkStart w:id="39" w:name="_Toc150256730"/>
      <w:r w:rsidRPr="00E73092">
        <w:rPr>
          <w:rFonts w:ascii="Calibri Light" w:hAnsi="Calibri Light" w:cs="Calibri Light"/>
          <w:sz w:val="28"/>
          <w:szCs w:val="28"/>
        </w:rPr>
        <w:t>Elektroninis aukcionas</w:t>
      </w:r>
      <w:bookmarkEnd w:id="33"/>
      <w:bookmarkEnd w:id="34"/>
      <w:bookmarkEnd w:id="35"/>
      <w:bookmarkEnd w:id="36"/>
      <w:bookmarkEnd w:id="39"/>
    </w:p>
    <w:p w14:paraId="6D2EBEB4" w14:textId="65E2433F" w:rsidR="00983C50" w:rsidRPr="00983C50" w:rsidRDefault="00BB6CB9" w:rsidP="00983C50">
      <w:pPr>
        <w:pStyle w:val="Sraopastraipa"/>
        <w:numPr>
          <w:ilvl w:val="1"/>
          <w:numId w:val="46"/>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p>
    <w:p w14:paraId="14CBD3AD" w14:textId="23B8A7AF" w:rsidR="009D0DC5" w:rsidRPr="00E73092" w:rsidRDefault="00EA001C" w:rsidP="00983C50">
      <w:pPr>
        <w:pStyle w:val="Antrat1"/>
        <w:numPr>
          <w:ilvl w:val="0"/>
          <w:numId w:val="45"/>
        </w:numPr>
        <w:tabs>
          <w:tab w:val="left" w:pos="709"/>
          <w:tab w:val="left" w:pos="1134"/>
        </w:tabs>
        <w:spacing w:line="20" w:lineRule="atLeast"/>
        <w:contextualSpacing/>
        <w:jc w:val="both"/>
        <w:rPr>
          <w:rFonts w:ascii="Calibri Light" w:hAnsi="Calibri Light" w:cs="Calibri Light"/>
          <w:sz w:val="28"/>
          <w:szCs w:val="28"/>
        </w:rPr>
      </w:pPr>
      <w:bookmarkStart w:id="40" w:name="_Ref39667303"/>
      <w:bookmarkStart w:id="41" w:name="_Ref39667308"/>
      <w:bookmarkStart w:id="42" w:name="_Toc150256731"/>
      <w:r w:rsidRPr="00E73092">
        <w:rPr>
          <w:rFonts w:ascii="Calibri Light" w:hAnsi="Calibri Light" w:cs="Calibri Light"/>
          <w:sz w:val="28"/>
          <w:szCs w:val="28"/>
        </w:rPr>
        <w:lastRenderedPageBreak/>
        <w:t>P</w:t>
      </w:r>
      <w:r w:rsidR="00014A61" w:rsidRPr="00E73092">
        <w:rPr>
          <w:rFonts w:ascii="Calibri Light" w:hAnsi="Calibri Light" w:cs="Calibri Light"/>
          <w:sz w:val="28"/>
          <w:szCs w:val="28"/>
        </w:rPr>
        <w:t>asiūlymų vertinimas</w:t>
      </w:r>
      <w:bookmarkEnd w:id="37"/>
      <w:bookmarkEnd w:id="38"/>
      <w:bookmarkEnd w:id="40"/>
      <w:bookmarkEnd w:id="41"/>
      <w:bookmarkEnd w:id="42"/>
    </w:p>
    <w:p w14:paraId="0BBFD688" w14:textId="30BFB541" w:rsidR="003300F2" w:rsidRPr="000E2C36" w:rsidRDefault="002D470F" w:rsidP="00362A57">
      <w:pPr>
        <w:spacing w:after="0" w:line="240" w:lineRule="auto"/>
        <w:ind w:firstLine="709"/>
        <w:jc w:val="both"/>
        <w:rPr>
          <w:rFonts w:ascii="Calibri Light" w:eastAsiaTheme="minorHAnsi" w:hAnsi="Calibri Light" w:cs="Calibri Light"/>
          <w:bCs/>
          <w:iCs/>
          <w:sz w:val="22"/>
          <w:szCs w:val="22"/>
        </w:rPr>
      </w:pPr>
      <w:r w:rsidRPr="000E2C36">
        <w:rPr>
          <w:rFonts w:ascii="Calibri Light" w:hAnsi="Calibri Light" w:cs="Calibri Light"/>
          <w:sz w:val="22"/>
          <w:szCs w:val="22"/>
        </w:rPr>
        <w:t xml:space="preserve">9.1.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tiekėjo pasiūlyme nurodytą </w:t>
      </w:r>
      <w:r w:rsidR="00003A3F" w:rsidRPr="000E2C36">
        <w:rPr>
          <w:rFonts w:ascii="Calibri Light" w:eastAsia="Calibri" w:hAnsi="Calibri Light" w:cs="Calibri Light"/>
          <w:sz w:val="22"/>
          <w:szCs w:val="22"/>
        </w:rPr>
        <w:t>kain</w:t>
      </w:r>
      <w:r w:rsidR="004E71CB" w:rsidRPr="000E2C36">
        <w:rPr>
          <w:rFonts w:ascii="Calibri Light" w:eastAsia="Calibri" w:hAnsi="Calibri Light" w:cs="Calibri Light"/>
          <w:sz w:val="22"/>
          <w:szCs w:val="22"/>
        </w:rPr>
        <w:t>ą</w:t>
      </w:r>
      <w:r w:rsidR="00003A3F" w:rsidRPr="000E2C36">
        <w:rPr>
          <w:rFonts w:ascii="Calibri Light" w:eastAsia="Calibri" w:hAnsi="Calibri Light" w:cs="Calibri Light"/>
          <w:sz w:val="22"/>
          <w:szCs w:val="22"/>
        </w:rPr>
        <w:t xml:space="preserve">, kuri turi būti apskaičiuota ir nurodyta taip, kaip reikalaujama </w:t>
      </w:r>
      <w:bookmarkStart w:id="43" w:name="_Hlk91157291"/>
      <w:r w:rsidR="00CE14DF" w:rsidRPr="000E2C36">
        <w:rPr>
          <w:rFonts w:ascii="Calibri Light" w:eastAsia="Calibri" w:hAnsi="Calibri Light" w:cs="Calibri Light"/>
          <w:sz w:val="22"/>
          <w:szCs w:val="22"/>
        </w:rPr>
        <w:t xml:space="preserve">specialiųjų </w:t>
      </w:r>
      <w:r w:rsidR="00090235" w:rsidRPr="000E2C36">
        <w:rPr>
          <w:rFonts w:ascii="Calibri Light" w:eastAsia="Calibri" w:hAnsi="Calibri Light" w:cs="Calibri Light"/>
          <w:sz w:val="22"/>
          <w:szCs w:val="22"/>
        </w:rPr>
        <w:t>p</w:t>
      </w:r>
      <w:r w:rsidR="00551FA7" w:rsidRPr="000E2C36">
        <w:rPr>
          <w:rFonts w:ascii="Calibri Light" w:eastAsia="Calibri" w:hAnsi="Calibri Light" w:cs="Calibri Light"/>
          <w:sz w:val="22"/>
          <w:szCs w:val="22"/>
        </w:rPr>
        <w:t xml:space="preserve">irkimo </w:t>
      </w:r>
      <w:r w:rsidR="00A176D5" w:rsidRPr="000E2C36">
        <w:rPr>
          <w:rFonts w:ascii="Calibri Light" w:eastAsia="Calibri" w:hAnsi="Calibri Light" w:cs="Calibri Light"/>
          <w:sz w:val="22"/>
          <w:szCs w:val="22"/>
        </w:rPr>
        <w:t xml:space="preserve">sąlygų </w:t>
      </w:r>
      <w:r w:rsidR="003E5DD9" w:rsidRPr="000E2C36">
        <w:rPr>
          <w:rFonts w:ascii="Calibri Light" w:hAnsi="Calibri Light" w:cs="Calibri Light"/>
          <w:sz w:val="22"/>
          <w:szCs w:val="22"/>
          <w:shd w:val="clear" w:color="auto" w:fill="FFFFFF"/>
        </w:rPr>
        <w:t>7</w:t>
      </w:r>
      <w:r w:rsidR="003E5DD9" w:rsidRPr="000E2C36">
        <w:rPr>
          <w:rFonts w:ascii="Calibri Light" w:hAnsi="Calibri Light" w:cs="Calibri Light"/>
          <w:color w:val="00B050"/>
          <w:sz w:val="22"/>
          <w:szCs w:val="22"/>
          <w:shd w:val="clear" w:color="auto" w:fill="FFFFFF"/>
        </w:rPr>
        <w:t xml:space="preserve"> </w:t>
      </w:r>
      <w:bookmarkEnd w:id="43"/>
      <w:r w:rsidR="00090235" w:rsidRPr="000E2C36">
        <w:rPr>
          <w:rFonts w:ascii="Calibri Light" w:eastAsia="Calibri" w:hAnsi="Calibri Light" w:cs="Calibri Light"/>
          <w:sz w:val="22"/>
          <w:szCs w:val="22"/>
        </w:rPr>
        <w:t>priede.</w:t>
      </w:r>
      <w:r w:rsidR="00090235" w:rsidRPr="000E2C36">
        <w:rPr>
          <w:rFonts w:ascii="Calibri Light" w:eastAsia="Calibri" w:hAnsi="Calibri Light" w:cs="Calibri Light"/>
          <w:color w:val="7030A0"/>
          <w:sz w:val="22"/>
          <w:szCs w:val="22"/>
        </w:rPr>
        <w:t xml:space="preserve"> </w:t>
      </w:r>
    </w:p>
    <w:p w14:paraId="102136D3" w14:textId="3AFFA035" w:rsidR="00D734C6" w:rsidRPr="000E2C36" w:rsidRDefault="00D734C6" w:rsidP="00983C50">
      <w:pPr>
        <w:pStyle w:val="Sraopastraipa"/>
        <w:spacing w:after="0" w:line="20" w:lineRule="atLeast"/>
        <w:ind w:left="0" w:firstLine="709"/>
        <w:jc w:val="both"/>
        <w:rPr>
          <w:rFonts w:ascii="Calibri Light" w:eastAsiaTheme="minorHAnsi" w:hAnsi="Calibri Light" w:cs="Calibri Light"/>
          <w:bCs/>
          <w:iCs/>
          <w:sz w:val="22"/>
          <w:szCs w:val="22"/>
        </w:rPr>
      </w:pPr>
      <w:r w:rsidRPr="000E2C36">
        <w:rPr>
          <w:rFonts w:ascii="Calibri Light" w:hAnsi="Calibri Light" w:cs="Calibri Light"/>
          <w:color w:val="000000" w:themeColor="text1"/>
          <w:sz w:val="22"/>
          <w:szCs w:val="22"/>
        </w:rPr>
        <w:t xml:space="preserve">Laimėjusiu </w:t>
      </w:r>
      <w:r w:rsidR="005D7D8C" w:rsidRPr="000E2C36">
        <w:rPr>
          <w:rFonts w:ascii="Calibri Light" w:hAnsi="Calibri Light" w:cs="Calibri Light"/>
          <w:color w:val="000000" w:themeColor="text1"/>
          <w:sz w:val="22"/>
          <w:szCs w:val="22"/>
        </w:rPr>
        <w:t>pasiūlymu</w:t>
      </w:r>
      <w:r w:rsidRPr="000E2C36">
        <w:rPr>
          <w:rFonts w:ascii="Calibri Light" w:hAnsi="Calibri Light" w:cs="Calibri Light"/>
          <w:color w:val="000000" w:themeColor="text1"/>
          <w:sz w:val="22"/>
          <w:szCs w:val="22"/>
        </w:rPr>
        <w:t xml:space="preserve"> galės būti pripažintas tik 1 (vienas) </w:t>
      </w:r>
      <w:r w:rsidR="005D7D8C" w:rsidRPr="000E2C36">
        <w:rPr>
          <w:rFonts w:ascii="Calibri Light" w:hAnsi="Calibri Light" w:cs="Calibri Light"/>
          <w:color w:val="000000" w:themeColor="text1"/>
          <w:sz w:val="22"/>
          <w:szCs w:val="22"/>
        </w:rPr>
        <w:t>ekonomiškai naudingiausias pasiūlymas, esantis pasiūlymų eilės pirmojoje vietoje</w:t>
      </w:r>
      <w:r w:rsidRPr="000E2C36">
        <w:rPr>
          <w:rFonts w:ascii="Calibri Light" w:hAnsi="Calibri Light" w:cs="Calibri Light"/>
          <w:color w:val="000000" w:themeColor="text1"/>
          <w:sz w:val="22"/>
          <w:szCs w:val="22"/>
        </w:rPr>
        <w:t xml:space="preserve">. </w:t>
      </w:r>
    </w:p>
    <w:p w14:paraId="678C44CA" w14:textId="492D1031" w:rsidR="00FE7908" w:rsidRPr="00E73092" w:rsidRDefault="00983C50" w:rsidP="002A55EF">
      <w:pPr>
        <w:pStyle w:val="Antrat1"/>
        <w:numPr>
          <w:ilvl w:val="0"/>
          <w:numId w:val="23"/>
        </w:numPr>
        <w:tabs>
          <w:tab w:val="left" w:pos="567"/>
        </w:tabs>
        <w:spacing w:line="20" w:lineRule="atLeast"/>
        <w:contextualSpacing/>
        <w:rPr>
          <w:rFonts w:ascii="Calibri Light" w:hAnsi="Calibri Light" w:cs="Calibri Light"/>
          <w:sz w:val="28"/>
          <w:szCs w:val="28"/>
        </w:rPr>
      </w:pPr>
      <w:bookmarkStart w:id="44" w:name="_Ref39425999"/>
      <w:bookmarkStart w:id="45" w:name="_Ref39426005"/>
      <w:r w:rsidRPr="00E73092">
        <w:rPr>
          <w:rFonts w:ascii="Calibri Light" w:hAnsi="Calibri Light" w:cs="Calibri Light"/>
          <w:sz w:val="28"/>
          <w:szCs w:val="28"/>
        </w:rPr>
        <w:t xml:space="preserve"> </w:t>
      </w:r>
      <w:bookmarkStart w:id="46" w:name="_Toc150256732"/>
      <w:r w:rsidR="00FE7908"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4"/>
      <w:bookmarkEnd w:id="45"/>
      <w:bookmarkEnd w:id="46"/>
    </w:p>
    <w:p w14:paraId="27CAEFF7" w14:textId="0072D709" w:rsidR="00F57665" w:rsidRPr="002A1B30" w:rsidRDefault="00035346" w:rsidP="00983C50">
      <w:pPr>
        <w:pStyle w:val="Sraopastraipa"/>
        <w:spacing w:after="0" w:line="240" w:lineRule="auto"/>
        <w:ind w:left="0" w:firstLine="709"/>
        <w:jc w:val="both"/>
        <w:rPr>
          <w:rFonts w:ascii="Calibri Light" w:hAnsi="Calibri Light" w:cs="Calibri Light"/>
          <w:sz w:val="22"/>
          <w:szCs w:val="22"/>
        </w:rPr>
      </w:pPr>
      <w:r>
        <w:rPr>
          <w:rFonts w:ascii="Calibri Light" w:hAnsi="Calibri Light" w:cs="Calibri Light"/>
          <w:color w:val="000000" w:themeColor="text1"/>
          <w:sz w:val="22"/>
          <w:szCs w:val="22"/>
        </w:rPr>
        <w:t xml:space="preserve">9.1. </w:t>
      </w:r>
      <w:r w:rsidR="00F57665" w:rsidRPr="005900EB">
        <w:rPr>
          <w:rFonts w:ascii="Calibri Light" w:hAnsi="Calibri Light" w:cs="Calibri Light"/>
          <w:color w:val="000000" w:themeColor="text1"/>
          <w:sz w:val="22"/>
          <w:szCs w:val="22"/>
        </w:rPr>
        <w:t>Ši pirkimo procedūra atliekama siekiant sudaryti sutartį</w:t>
      </w:r>
      <w:r w:rsidR="009A7D11" w:rsidRPr="005900EB">
        <w:rPr>
          <w:rFonts w:ascii="Calibri Light" w:hAnsi="Calibri Light" w:cs="Calibri Light"/>
          <w:color w:val="000000" w:themeColor="text1"/>
          <w:sz w:val="22"/>
          <w:szCs w:val="22"/>
        </w:rPr>
        <w:t xml:space="preserve"> su tiekėju, kurio pasiūlymas</w:t>
      </w:r>
      <w:r w:rsidR="007B12FF" w:rsidRPr="005900EB">
        <w:rPr>
          <w:rFonts w:ascii="Calibri Light" w:hAnsi="Calibri Light" w:cs="Calibri Light"/>
          <w:color w:val="000000" w:themeColor="text1"/>
          <w:sz w:val="22"/>
          <w:szCs w:val="22"/>
        </w:rPr>
        <w:t xml:space="preserve">, vadovaujantis </w:t>
      </w:r>
      <w:r w:rsidR="008F4194" w:rsidRPr="005900EB">
        <w:rPr>
          <w:rFonts w:ascii="Calibri Light" w:hAnsi="Calibri Light" w:cs="Calibri Light"/>
          <w:color w:val="000000" w:themeColor="text1"/>
          <w:sz w:val="22"/>
          <w:szCs w:val="22"/>
        </w:rPr>
        <w:t>p</w:t>
      </w:r>
      <w:r w:rsidR="007B12FF" w:rsidRPr="005900EB">
        <w:rPr>
          <w:rFonts w:ascii="Calibri Light" w:hAnsi="Calibri Light" w:cs="Calibri Light"/>
          <w:color w:val="000000" w:themeColor="text1"/>
          <w:sz w:val="22"/>
          <w:szCs w:val="22"/>
        </w:rPr>
        <w:t xml:space="preserve">irkimo </w:t>
      </w:r>
      <w:r w:rsidR="00207E40" w:rsidRPr="005900EB">
        <w:rPr>
          <w:rFonts w:ascii="Calibri Light" w:hAnsi="Calibri Light" w:cs="Calibri Light"/>
          <w:color w:val="000000" w:themeColor="text1"/>
          <w:sz w:val="22"/>
          <w:szCs w:val="22"/>
        </w:rPr>
        <w:t>sąlygose</w:t>
      </w:r>
      <w:r w:rsidR="007B12FF" w:rsidRPr="005900EB">
        <w:rPr>
          <w:rFonts w:ascii="Calibri Light" w:hAnsi="Calibri Light" w:cs="Calibri Light"/>
          <w:color w:val="0070C0"/>
          <w:sz w:val="22"/>
          <w:szCs w:val="22"/>
        </w:rPr>
        <w:t xml:space="preserve"> </w:t>
      </w:r>
      <w:r w:rsidR="007B12FF" w:rsidRPr="005900EB">
        <w:rPr>
          <w:rFonts w:ascii="Calibri Light" w:hAnsi="Calibri Light" w:cs="Calibri Light"/>
          <w:color w:val="000000" w:themeColor="text1"/>
          <w:sz w:val="22"/>
          <w:szCs w:val="22"/>
        </w:rPr>
        <w:t>nustatyta tvarka</w:t>
      </w:r>
      <w:r w:rsidR="0023505D" w:rsidRPr="005900EB">
        <w:rPr>
          <w:rFonts w:ascii="Calibri Light" w:hAnsi="Calibri Light" w:cs="Calibri Light"/>
          <w:color w:val="000000" w:themeColor="text1"/>
          <w:sz w:val="22"/>
          <w:szCs w:val="22"/>
        </w:rPr>
        <w:t>,</w:t>
      </w:r>
      <w:r w:rsidR="009A7D11" w:rsidRPr="005900EB">
        <w:rPr>
          <w:rFonts w:ascii="Calibri Light" w:hAnsi="Calibri Light" w:cs="Calibri Light"/>
          <w:color w:val="000000" w:themeColor="text1"/>
          <w:sz w:val="22"/>
          <w:szCs w:val="22"/>
        </w:rPr>
        <w:t xml:space="preserve"> bus pripažintas laimėjęs</w:t>
      </w:r>
      <w:r w:rsidR="008933BC" w:rsidRPr="005900EB">
        <w:rPr>
          <w:rFonts w:ascii="Calibri Light" w:hAnsi="Calibri Light" w:cs="Calibri Light"/>
          <w:color w:val="000000" w:themeColor="text1"/>
          <w:sz w:val="22"/>
          <w:szCs w:val="22"/>
        </w:rPr>
        <w:t>, o jei pirkimas skaidomas į dalis – su tiekėjais, kurių pasiūlymai bus pripažinti laimėję</w:t>
      </w:r>
      <w:r w:rsidR="00F065D6" w:rsidRPr="005900EB">
        <w:rPr>
          <w:rFonts w:ascii="Calibri Light" w:hAnsi="Calibri Light" w:cs="Calibri Light"/>
          <w:color w:val="000000" w:themeColor="text1"/>
          <w:sz w:val="22"/>
          <w:szCs w:val="22"/>
        </w:rPr>
        <w:t xml:space="preserve">. </w:t>
      </w:r>
      <w:r w:rsidR="004B2DE4" w:rsidRPr="005900EB">
        <w:rPr>
          <w:rFonts w:ascii="Calibri Light" w:hAnsi="Calibri Light" w:cs="Calibri Light"/>
          <w:sz w:val="22"/>
          <w:szCs w:val="22"/>
        </w:rPr>
        <w:t xml:space="preserve">Sutarties sąlygos pateikiamos </w:t>
      </w:r>
      <w:r w:rsidR="007A5D9C" w:rsidRPr="002A1B30">
        <w:rPr>
          <w:rFonts w:ascii="Calibri Light" w:hAnsi="Calibri Light" w:cs="Calibri Light"/>
          <w:sz w:val="22"/>
          <w:szCs w:val="22"/>
        </w:rPr>
        <w:t>P</w:t>
      </w:r>
      <w:r w:rsidR="00551FA7" w:rsidRPr="002A1B30">
        <w:rPr>
          <w:rFonts w:ascii="Calibri Light" w:hAnsi="Calibri Light" w:cs="Calibri Light"/>
          <w:sz w:val="22"/>
          <w:szCs w:val="22"/>
        </w:rPr>
        <w:t xml:space="preserve">irkimo </w:t>
      </w:r>
      <w:r w:rsidR="00D86901" w:rsidRPr="002A1B30">
        <w:rPr>
          <w:rFonts w:ascii="Calibri Light" w:hAnsi="Calibri Light" w:cs="Calibri Light"/>
          <w:sz w:val="22"/>
          <w:szCs w:val="22"/>
        </w:rPr>
        <w:t xml:space="preserve">sąlygų </w:t>
      </w:r>
      <w:r w:rsidR="00983C50" w:rsidRPr="002A1B30">
        <w:rPr>
          <w:rFonts w:ascii="Calibri Light" w:hAnsi="Calibri Light" w:cs="Calibri Light"/>
          <w:sz w:val="22"/>
          <w:szCs w:val="22"/>
        </w:rPr>
        <w:t>8</w:t>
      </w:r>
      <w:r w:rsidR="003E5DD9" w:rsidRPr="002A1B30">
        <w:rPr>
          <w:rFonts w:ascii="Calibri Light" w:hAnsi="Calibri Light" w:cs="Calibri Light"/>
          <w:sz w:val="22"/>
          <w:szCs w:val="22"/>
        </w:rPr>
        <w:t xml:space="preserve"> </w:t>
      </w:r>
      <w:r w:rsidR="00D86901" w:rsidRPr="002A1B30">
        <w:rPr>
          <w:rFonts w:ascii="Calibri Light" w:hAnsi="Calibri Light" w:cs="Calibri Light"/>
          <w:sz w:val="22"/>
          <w:szCs w:val="22"/>
        </w:rPr>
        <w:t>priede „Sutarties projektas“</w:t>
      </w:r>
      <w:r w:rsidR="004B2DE4" w:rsidRPr="002A1B30">
        <w:rPr>
          <w:rFonts w:ascii="Calibri Light" w:hAnsi="Calibri Light" w:cs="Calibri Light"/>
          <w:sz w:val="22"/>
          <w:szCs w:val="22"/>
        </w:rPr>
        <w:t>.</w:t>
      </w:r>
    </w:p>
    <w:bookmarkEnd w:id="2"/>
    <w:p w14:paraId="28DF579A" w14:textId="661D48B1" w:rsidR="00D43E2A" w:rsidRDefault="00D43E2A" w:rsidP="00501215">
      <w:pPr>
        <w:shd w:val="clear" w:color="auto" w:fill="FFFFFF"/>
        <w:spacing w:after="0" w:line="240" w:lineRule="auto"/>
        <w:jc w:val="both"/>
        <w:rPr>
          <w:rFonts w:ascii="Calibri Light" w:eastAsia="Times New Roman" w:hAnsi="Calibri Light" w:cs="Calibri Light"/>
          <w:i/>
          <w:iCs/>
          <w:color w:val="7030A0"/>
        </w:rPr>
      </w:pPr>
    </w:p>
    <w:p w14:paraId="2C8D47D9" w14:textId="79F94F80" w:rsidR="006228E0" w:rsidRDefault="006228E0" w:rsidP="006228E0">
      <w:pPr>
        <w:shd w:val="clear" w:color="auto" w:fill="FFFFFF"/>
        <w:spacing w:after="0" w:line="240" w:lineRule="auto"/>
        <w:jc w:val="both"/>
        <w:rPr>
          <w:rFonts w:ascii="Calibri Light" w:eastAsia="Times New Roman" w:hAnsi="Calibri Light" w:cs="Calibri Light"/>
          <w:i/>
          <w:iCs/>
          <w:color w:val="7030A0"/>
        </w:rPr>
      </w:pPr>
    </w:p>
    <w:p w14:paraId="196C4C56" w14:textId="4F9AE5C6" w:rsidR="006228E0" w:rsidRDefault="006228E0" w:rsidP="006228E0">
      <w:pPr>
        <w:pStyle w:val="Antrat1"/>
        <w:rPr>
          <w:sz w:val="28"/>
          <w:szCs w:val="28"/>
        </w:rPr>
      </w:pPr>
      <w:r w:rsidRPr="006228E0">
        <w:rPr>
          <w:sz w:val="28"/>
          <w:szCs w:val="28"/>
        </w:rPr>
        <w:t>Priedai:</w:t>
      </w:r>
    </w:p>
    <w:p w14:paraId="01A482C0" w14:textId="21B849E3" w:rsidR="006228E0" w:rsidRDefault="006228E0" w:rsidP="006228E0">
      <w:pPr>
        <w:pStyle w:val="Sraopastraipa"/>
        <w:numPr>
          <w:ilvl w:val="0"/>
          <w:numId w:val="49"/>
        </w:numPr>
      </w:pPr>
      <w:r>
        <w:t>Terminai;</w:t>
      </w:r>
    </w:p>
    <w:p w14:paraId="69261881" w14:textId="47521C16" w:rsidR="006228E0" w:rsidRDefault="006228E0" w:rsidP="006228E0">
      <w:pPr>
        <w:pStyle w:val="Sraopastraipa"/>
        <w:numPr>
          <w:ilvl w:val="0"/>
          <w:numId w:val="49"/>
        </w:numPr>
      </w:pPr>
      <w:r>
        <w:t>Techninė specifikacija;</w:t>
      </w:r>
    </w:p>
    <w:p w14:paraId="57308F9C" w14:textId="47AA4D89" w:rsidR="006228E0" w:rsidRDefault="006228E0" w:rsidP="006228E0">
      <w:pPr>
        <w:pStyle w:val="Sraopastraipa"/>
        <w:numPr>
          <w:ilvl w:val="0"/>
          <w:numId w:val="49"/>
        </w:numPr>
      </w:pPr>
      <w:r>
        <w:t>Pašalinimo pagrindai;</w:t>
      </w:r>
    </w:p>
    <w:p w14:paraId="6002C445" w14:textId="3E83EE0C" w:rsidR="006228E0" w:rsidRDefault="006228E0" w:rsidP="006228E0">
      <w:pPr>
        <w:pStyle w:val="Sraopastraipa"/>
        <w:numPr>
          <w:ilvl w:val="0"/>
          <w:numId w:val="49"/>
        </w:numPr>
      </w:pPr>
      <w:r>
        <w:t>Kvalifikacijos reikalavimai;</w:t>
      </w:r>
    </w:p>
    <w:p w14:paraId="2C81693E" w14:textId="55D3E8F3" w:rsidR="006228E0" w:rsidRDefault="006228E0" w:rsidP="006228E0">
      <w:pPr>
        <w:pStyle w:val="Sraopastraipa"/>
        <w:numPr>
          <w:ilvl w:val="0"/>
          <w:numId w:val="49"/>
        </w:numPr>
      </w:pPr>
      <w:r>
        <w:t>EBVPD;</w:t>
      </w:r>
    </w:p>
    <w:p w14:paraId="3C86CC3D" w14:textId="61322460" w:rsidR="006228E0" w:rsidRDefault="006228E0" w:rsidP="006228E0">
      <w:pPr>
        <w:pStyle w:val="Sraopastraipa"/>
        <w:numPr>
          <w:ilvl w:val="0"/>
          <w:numId w:val="49"/>
        </w:numPr>
      </w:pPr>
      <w:r>
        <w:t>Pasiūlymo forma;</w:t>
      </w:r>
    </w:p>
    <w:p w14:paraId="32B5EDD2" w14:textId="7B69FA9F" w:rsidR="006228E0" w:rsidRPr="00035346" w:rsidRDefault="006228E0" w:rsidP="006228E0">
      <w:pPr>
        <w:pStyle w:val="Sraopastraipa"/>
        <w:numPr>
          <w:ilvl w:val="0"/>
          <w:numId w:val="49"/>
        </w:numPr>
      </w:pPr>
      <w:r w:rsidRPr="00035346">
        <w:t>Pasiūlymo vertinimo kriterijai;</w:t>
      </w:r>
    </w:p>
    <w:p w14:paraId="157B6B35" w14:textId="29417886" w:rsidR="006228E0" w:rsidRPr="00035346" w:rsidRDefault="006228E0" w:rsidP="006228E0">
      <w:pPr>
        <w:pStyle w:val="Sraopastraipa"/>
        <w:numPr>
          <w:ilvl w:val="0"/>
          <w:numId w:val="49"/>
        </w:numPr>
      </w:pPr>
      <w:r w:rsidRPr="00035346">
        <w:t>Sutarties projektas;</w:t>
      </w:r>
    </w:p>
    <w:p w14:paraId="178ABA9C" w14:textId="5E8CA3A1" w:rsidR="006228E0" w:rsidRPr="00035346" w:rsidRDefault="006228E0" w:rsidP="006228E0">
      <w:pPr>
        <w:pStyle w:val="Sraopastraipa"/>
        <w:numPr>
          <w:ilvl w:val="0"/>
          <w:numId w:val="49"/>
        </w:numPr>
      </w:pPr>
      <w:r w:rsidRPr="00035346">
        <w:t>VPT patvirtintos formos Tiekėjo deklaracija;</w:t>
      </w:r>
    </w:p>
    <w:p w14:paraId="2826B120" w14:textId="714246A2" w:rsidR="008D704D" w:rsidRPr="00076BA7" w:rsidRDefault="008D704D" w:rsidP="003A4DB3">
      <w:pPr>
        <w:jc w:val="both"/>
        <w:rPr>
          <w:rFonts w:ascii="Calibri Light" w:eastAsia="Calibri" w:hAnsi="Calibri Light" w:cs="Calibri Light"/>
          <w:color w:val="0070C0"/>
        </w:rPr>
      </w:pPr>
    </w:p>
    <w:sectPr w:rsidR="008D704D" w:rsidRPr="00076BA7"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6B684" w14:textId="77777777" w:rsidR="00C22DB1" w:rsidRDefault="00C22DB1" w:rsidP="00D05666">
      <w:r>
        <w:separator/>
      </w:r>
    </w:p>
  </w:endnote>
  <w:endnote w:type="continuationSeparator" w:id="0">
    <w:p w14:paraId="5A649C39" w14:textId="77777777" w:rsidR="00C22DB1" w:rsidRDefault="00C22DB1" w:rsidP="00D05666">
      <w:r>
        <w:continuationSeparator/>
      </w:r>
    </w:p>
  </w:endnote>
  <w:endnote w:type="continuationNotice" w:id="1">
    <w:p w14:paraId="436536F8" w14:textId="77777777" w:rsidR="00C22DB1" w:rsidRDefault="00C22D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63CC0" w14:textId="77777777" w:rsidR="00C22DB1" w:rsidRDefault="00C22DB1" w:rsidP="00D05666">
      <w:r>
        <w:separator/>
      </w:r>
    </w:p>
  </w:footnote>
  <w:footnote w:type="continuationSeparator" w:id="0">
    <w:p w14:paraId="7F78DD4F" w14:textId="77777777" w:rsidR="00C22DB1" w:rsidRDefault="00C22DB1" w:rsidP="00D05666">
      <w:r>
        <w:continuationSeparator/>
      </w:r>
    </w:p>
  </w:footnote>
  <w:footnote w:type="continuationNotice" w:id="1">
    <w:p w14:paraId="56ABB6CD" w14:textId="77777777" w:rsidR="00C22DB1" w:rsidRDefault="00C22DB1">
      <w:pPr>
        <w:spacing w:after="0" w:line="240" w:lineRule="auto"/>
      </w:pPr>
    </w:p>
  </w:footnote>
  <w:footnote w:id="2">
    <w:p w14:paraId="7704EB27" w14:textId="12BE1FB2" w:rsidR="00B44684" w:rsidRDefault="00220555" w:rsidP="00B44684">
      <w:pPr>
        <w:pStyle w:val="Puslapioinaostekstas"/>
      </w:pPr>
      <w:r>
        <w:rPr>
          <w:rStyle w:val="Puslapioinaosnuoroda"/>
        </w:rPr>
        <w:footnoteRef/>
      </w:r>
      <w:r>
        <w:t xml:space="preserve"> </w:t>
      </w:r>
      <w:r w:rsidR="00B44684" w:rsidRPr="00B44684">
        <w:t>https://www.e-tar.lt/portal/lt/legalAct/</w:t>
      </w:r>
      <w:hyperlink r:id="rId1" w:history="1">
        <w:r w:rsidR="00B44684" w:rsidRPr="00B44684">
          <w:rPr>
            <w:rStyle w:val="Hipersaitas"/>
          </w:rPr>
          <w:t>ac5a5e30878f11ed8df094f359a60216</w:t>
        </w:r>
      </w:hyperlink>
    </w:p>
    <w:p w14:paraId="25A27A53" w14:textId="77777777" w:rsidR="00220555" w:rsidRDefault="00220555" w:rsidP="00220555">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74B47DF"/>
    <w:multiLevelType w:val="multilevel"/>
    <w:tmpl w:val="BDDEA388"/>
    <w:lvl w:ilvl="0">
      <w:start w:val="7"/>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9"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4"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8"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0"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7" w15:restartNumberingAfterBreak="0">
    <w:nsid w:val="47204AC4"/>
    <w:multiLevelType w:val="multilevel"/>
    <w:tmpl w:val="26D4E124"/>
    <w:lvl w:ilvl="0">
      <w:start w:val="7"/>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8"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0" w15:restartNumberingAfterBreak="0">
    <w:nsid w:val="4C2C072E"/>
    <w:multiLevelType w:val="multilevel"/>
    <w:tmpl w:val="26AC03D8"/>
    <w:lvl w:ilvl="0">
      <w:start w:val="7"/>
      <w:numFmt w:val="decimal"/>
      <w:lvlText w:val="%1."/>
      <w:lvlJc w:val="left"/>
      <w:pPr>
        <w:ind w:left="360" w:hanging="360"/>
      </w:pPr>
      <w:rPr>
        <w:rFonts w:hint="default"/>
        <w:i w:val="0"/>
        <w:color w:val="auto"/>
      </w:rPr>
    </w:lvl>
    <w:lvl w:ilvl="1">
      <w:start w:val="1"/>
      <w:numFmt w:val="decimal"/>
      <w:lvlText w:val="%1.%2."/>
      <w:lvlJc w:val="left"/>
      <w:pPr>
        <w:ind w:left="1069" w:hanging="360"/>
      </w:pPr>
      <w:rPr>
        <w:rFonts w:hint="default"/>
        <w:i w:val="0"/>
        <w:color w:val="auto"/>
      </w:rPr>
    </w:lvl>
    <w:lvl w:ilvl="2">
      <w:start w:val="1"/>
      <w:numFmt w:val="decimal"/>
      <w:lvlText w:val="%1.%2.%3."/>
      <w:lvlJc w:val="left"/>
      <w:pPr>
        <w:ind w:left="2138" w:hanging="720"/>
      </w:pPr>
      <w:rPr>
        <w:rFonts w:hint="default"/>
        <w:i w:val="0"/>
        <w:color w:val="auto"/>
      </w:rPr>
    </w:lvl>
    <w:lvl w:ilvl="3">
      <w:start w:val="1"/>
      <w:numFmt w:val="decimal"/>
      <w:lvlText w:val="%1.%2.%3.%4."/>
      <w:lvlJc w:val="left"/>
      <w:pPr>
        <w:ind w:left="2847" w:hanging="720"/>
      </w:pPr>
      <w:rPr>
        <w:rFonts w:hint="default"/>
        <w:i w:val="0"/>
        <w:color w:val="auto"/>
      </w:rPr>
    </w:lvl>
    <w:lvl w:ilvl="4">
      <w:start w:val="1"/>
      <w:numFmt w:val="decimal"/>
      <w:lvlText w:val="%1.%2.%3.%4.%5."/>
      <w:lvlJc w:val="left"/>
      <w:pPr>
        <w:ind w:left="3916" w:hanging="1080"/>
      </w:pPr>
      <w:rPr>
        <w:rFonts w:hint="default"/>
        <w:i w:val="0"/>
        <w:color w:val="auto"/>
      </w:rPr>
    </w:lvl>
    <w:lvl w:ilvl="5">
      <w:start w:val="1"/>
      <w:numFmt w:val="decimal"/>
      <w:lvlText w:val="%1.%2.%3.%4.%5.%6."/>
      <w:lvlJc w:val="left"/>
      <w:pPr>
        <w:ind w:left="4625" w:hanging="1080"/>
      </w:pPr>
      <w:rPr>
        <w:rFonts w:hint="default"/>
        <w:i w:val="0"/>
        <w:color w:val="auto"/>
      </w:rPr>
    </w:lvl>
    <w:lvl w:ilvl="6">
      <w:start w:val="1"/>
      <w:numFmt w:val="decimal"/>
      <w:lvlText w:val="%1.%2.%3.%4.%5.%6.%7."/>
      <w:lvlJc w:val="left"/>
      <w:pPr>
        <w:ind w:left="5694" w:hanging="1440"/>
      </w:pPr>
      <w:rPr>
        <w:rFonts w:hint="default"/>
        <w:i w:val="0"/>
        <w:color w:val="auto"/>
      </w:rPr>
    </w:lvl>
    <w:lvl w:ilvl="7">
      <w:start w:val="1"/>
      <w:numFmt w:val="decimal"/>
      <w:lvlText w:val="%1.%2.%3.%4.%5.%6.%7.%8."/>
      <w:lvlJc w:val="left"/>
      <w:pPr>
        <w:ind w:left="6403" w:hanging="1440"/>
      </w:pPr>
      <w:rPr>
        <w:rFonts w:hint="default"/>
        <w:i w:val="0"/>
        <w:color w:val="auto"/>
      </w:rPr>
    </w:lvl>
    <w:lvl w:ilvl="8">
      <w:start w:val="1"/>
      <w:numFmt w:val="decimal"/>
      <w:lvlText w:val="%1.%2.%3.%4.%5.%6.%7.%8.%9."/>
      <w:lvlJc w:val="left"/>
      <w:pPr>
        <w:ind w:left="7472" w:hanging="1800"/>
      </w:pPr>
      <w:rPr>
        <w:rFonts w:hint="default"/>
        <w:i w:val="0"/>
        <w:color w:val="auto"/>
      </w:rPr>
    </w:lvl>
  </w:abstractNum>
  <w:abstractNum w:abstractNumId="31"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5"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1"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2"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5"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4"/>
  </w:num>
  <w:num w:numId="2" w16cid:durableId="207184103">
    <w:abstractNumId w:val="6"/>
  </w:num>
  <w:num w:numId="3" w16cid:durableId="1528367431">
    <w:abstractNumId w:val="39"/>
  </w:num>
  <w:num w:numId="4" w16cid:durableId="1865055254">
    <w:abstractNumId w:val="47"/>
  </w:num>
  <w:num w:numId="5" w16cid:durableId="1484615006">
    <w:abstractNumId w:val="44"/>
  </w:num>
  <w:num w:numId="6" w16cid:durableId="607934237">
    <w:abstractNumId w:val="34"/>
  </w:num>
  <w:num w:numId="7" w16cid:durableId="408162091">
    <w:abstractNumId w:val="54"/>
  </w:num>
  <w:num w:numId="8" w16cid:durableId="12269543">
    <w:abstractNumId w:val="50"/>
  </w:num>
  <w:num w:numId="9" w16cid:durableId="749809940">
    <w:abstractNumId w:val="1"/>
  </w:num>
  <w:num w:numId="10" w16cid:durableId="412043720">
    <w:abstractNumId w:val="51"/>
  </w:num>
  <w:num w:numId="11" w16cid:durableId="1996449446">
    <w:abstractNumId w:val="48"/>
  </w:num>
  <w:num w:numId="12" w16cid:durableId="1482305889">
    <w:abstractNumId w:val="43"/>
  </w:num>
  <w:num w:numId="13" w16cid:durableId="32313854">
    <w:abstractNumId w:val="24"/>
  </w:num>
  <w:num w:numId="14" w16cid:durableId="1318921492">
    <w:abstractNumId w:val="33"/>
  </w:num>
  <w:num w:numId="15" w16cid:durableId="1864435576">
    <w:abstractNumId w:val="46"/>
  </w:num>
  <w:num w:numId="16" w16cid:durableId="632713381">
    <w:abstractNumId w:val="16"/>
  </w:num>
  <w:num w:numId="17" w16cid:durableId="908003526">
    <w:abstractNumId w:val="42"/>
  </w:num>
  <w:num w:numId="18" w16cid:durableId="899094921">
    <w:abstractNumId w:val="38"/>
  </w:num>
  <w:num w:numId="19" w16cid:durableId="1300502556">
    <w:abstractNumId w:val="40"/>
  </w:num>
  <w:num w:numId="20" w16cid:durableId="799080699">
    <w:abstractNumId w:val="45"/>
  </w:num>
  <w:num w:numId="21" w16cid:durableId="984163811">
    <w:abstractNumId w:val="0"/>
  </w:num>
  <w:num w:numId="22" w16cid:durableId="894975807">
    <w:abstractNumId w:val="29"/>
  </w:num>
  <w:num w:numId="23" w16cid:durableId="695619077">
    <w:abstractNumId w:val="31"/>
  </w:num>
  <w:num w:numId="24" w16cid:durableId="1441998333">
    <w:abstractNumId w:val="11"/>
  </w:num>
  <w:num w:numId="25" w16cid:durableId="962884603">
    <w:abstractNumId w:val="15"/>
  </w:num>
  <w:num w:numId="26" w16cid:durableId="1278609481">
    <w:abstractNumId w:val="55"/>
  </w:num>
  <w:num w:numId="27" w16cid:durableId="1818914201">
    <w:abstractNumId w:val="37"/>
  </w:num>
  <w:num w:numId="28" w16cid:durableId="1055349540">
    <w:abstractNumId w:val="18"/>
  </w:num>
  <w:num w:numId="29" w16cid:durableId="684600169">
    <w:abstractNumId w:val="5"/>
  </w:num>
  <w:num w:numId="30" w16cid:durableId="1356736985">
    <w:abstractNumId w:val="4"/>
  </w:num>
  <w:num w:numId="31" w16cid:durableId="484588195">
    <w:abstractNumId w:val="23"/>
  </w:num>
  <w:num w:numId="32" w16cid:durableId="741029451">
    <w:abstractNumId w:val="35"/>
  </w:num>
  <w:num w:numId="33" w16cid:durableId="1056660077">
    <w:abstractNumId w:val="21"/>
  </w:num>
  <w:num w:numId="34" w16cid:durableId="1426266137">
    <w:abstractNumId w:val="20"/>
  </w:num>
  <w:num w:numId="35" w16cid:durableId="229460764">
    <w:abstractNumId w:val="10"/>
  </w:num>
  <w:num w:numId="36" w16cid:durableId="90514419">
    <w:abstractNumId w:val="22"/>
  </w:num>
  <w:num w:numId="37" w16cid:durableId="648752971">
    <w:abstractNumId w:val="41"/>
  </w:num>
  <w:num w:numId="38" w16cid:durableId="136537096">
    <w:abstractNumId w:val="36"/>
  </w:num>
  <w:num w:numId="39" w16cid:durableId="1261765558">
    <w:abstractNumId w:val="2"/>
  </w:num>
  <w:num w:numId="40" w16cid:durableId="1744646958">
    <w:abstractNumId w:val="9"/>
  </w:num>
  <w:num w:numId="41" w16cid:durableId="2108113705">
    <w:abstractNumId w:val="19"/>
  </w:num>
  <w:num w:numId="42" w16cid:durableId="2042238037">
    <w:abstractNumId w:val="28"/>
  </w:num>
  <w:num w:numId="43" w16cid:durableId="1955626166">
    <w:abstractNumId w:val="7"/>
  </w:num>
  <w:num w:numId="44" w16cid:durableId="1207449727">
    <w:abstractNumId w:val="25"/>
  </w:num>
  <w:num w:numId="45" w16cid:durableId="1954434994">
    <w:abstractNumId w:val="8"/>
  </w:num>
  <w:num w:numId="46" w16cid:durableId="812212805">
    <w:abstractNumId w:val="12"/>
  </w:num>
  <w:num w:numId="47" w16cid:durableId="1680614733">
    <w:abstractNumId w:val="32"/>
  </w:num>
  <w:num w:numId="48" w16cid:durableId="33238196">
    <w:abstractNumId w:val="52"/>
  </w:num>
  <w:num w:numId="49" w16cid:durableId="1560630505">
    <w:abstractNumId w:val="49"/>
  </w:num>
  <w:num w:numId="50" w16cid:durableId="1380327627">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7"/>
  </w:num>
  <w:num w:numId="52" w16cid:durableId="1001195773">
    <w:abstractNumId w:val="53"/>
  </w:num>
  <w:num w:numId="53" w16cid:durableId="860170650">
    <w:abstractNumId w:val="26"/>
  </w:num>
  <w:num w:numId="54" w16cid:durableId="980305380">
    <w:abstractNumId w:val="13"/>
  </w:num>
  <w:num w:numId="55" w16cid:durableId="1221290643">
    <w:abstractNumId w:val="3"/>
  </w:num>
  <w:num w:numId="56" w16cid:durableId="1851068085">
    <w:abstractNumId w:val="30"/>
  </w:num>
  <w:num w:numId="57" w16cid:durableId="1491020455">
    <w:abstractNumId w:val="2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346"/>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9D"/>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5461"/>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A90"/>
    <w:rsid w:val="00356D0D"/>
    <w:rsid w:val="003576C1"/>
    <w:rsid w:val="00357BB8"/>
    <w:rsid w:val="00357C23"/>
    <w:rsid w:val="003600F2"/>
    <w:rsid w:val="00360DB9"/>
    <w:rsid w:val="00360F9B"/>
    <w:rsid w:val="00361525"/>
    <w:rsid w:val="003617F1"/>
    <w:rsid w:val="00362719"/>
    <w:rsid w:val="00362A57"/>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D1C"/>
    <w:rsid w:val="00692F9F"/>
    <w:rsid w:val="006932C2"/>
    <w:rsid w:val="00693481"/>
    <w:rsid w:val="006937F3"/>
    <w:rsid w:val="00693BF3"/>
    <w:rsid w:val="00693D4F"/>
    <w:rsid w:val="006942B0"/>
    <w:rsid w:val="006944F4"/>
    <w:rsid w:val="00694911"/>
    <w:rsid w:val="00696781"/>
    <w:rsid w:val="006967C9"/>
    <w:rsid w:val="00696EED"/>
    <w:rsid w:val="006970EC"/>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0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6CD"/>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B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6</Pages>
  <Words>1470</Words>
  <Characters>10488</Characters>
  <Application>Microsoft Office Word</Application>
  <DocSecurity>0</DocSecurity>
  <Lines>152</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21</cp:revision>
  <dcterms:created xsi:type="dcterms:W3CDTF">2024-07-22T07:01:00Z</dcterms:created>
  <dcterms:modified xsi:type="dcterms:W3CDTF">2026-01-13T11:57:00Z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